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3CF9" w14:textId="723F5D6D" w:rsidR="000249D9" w:rsidRPr="00F930AC" w:rsidRDefault="000249D9" w:rsidP="000249D9">
      <w:pPr>
        <w:pStyle w:val="CorpsA"/>
        <w:spacing w:line="240" w:lineRule="auto"/>
        <w:jc w:val="center"/>
        <w:rPr>
          <w:rFonts w:ascii="Arial" w:hAnsi="Arial"/>
          <w:b/>
          <w:bCs/>
          <w:sz w:val="22"/>
          <w:szCs w:val="22"/>
        </w:rPr>
      </w:pPr>
      <w:r w:rsidRPr="00F930AC">
        <w:rPr>
          <w:rFonts w:ascii="Arial" w:hAnsi="Arial"/>
          <w:b/>
          <w:bCs/>
          <w:sz w:val="22"/>
          <w:szCs w:val="22"/>
        </w:rPr>
        <w:t>Modelage KOBI-DO</w:t>
      </w:r>
    </w:p>
    <w:p w14:paraId="03F00A6C" w14:textId="77777777" w:rsidR="000249D9" w:rsidRPr="00F930AC" w:rsidRDefault="000249D9" w:rsidP="000249D9">
      <w:pPr>
        <w:pStyle w:val="CorpsA"/>
        <w:spacing w:line="240" w:lineRule="auto"/>
        <w:jc w:val="center"/>
        <w:rPr>
          <w:rFonts w:ascii="Arial" w:eastAsia="Arial" w:hAnsi="Arial" w:cs="Arial"/>
          <w:b/>
          <w:bCs/>
          <w:sz w:val="22"/>
          <w:szCs w:val="22"/>
        </w:rPr>
      </w:pPr>
    </w:p>
    <w:p w14:paraId="3F73F253" w14:textId="77777777" w:rsidR="000249D9" w:rsidRDefault="000249D9" w:rsidP="000249D9">
      <w:pPr>
        <w:pStyle w:val="CorpsA"/>
        <w:spacing w:before="0" w:after="0" w:line="240" w:lineRule="auto"/>
        <w:jc w:val="both"/>
        <w:rPr>
          <w:rStyle w:val="Aucun"/>
          <w:rFonts w:ascii="Arial" w:eastAsia="Arial" w:hAnsi="Arial" w:cs="Arial"/>
          <w:sz w:val="22"/>
          <w:szCs w:val="22"/>
          <w:shd w:val="clear" w:color="auto" w:fill="FFFFFF"/>
        </w:rPr>
      </w:pPr>
      <w:r>
        <w:rPr>
          <w:rStyle w:val="Aucun"/>
          <w:rFonts w:ascii="Arial" w:hAnsi="Arial"/>
          <w:sz w:val="22"/>
          <w:szCs w:val="22"/>
          <w:shd w:val="clear" w:color="auto" w:fill="FFFFFF"/>
        </w:rPr>
        <w:t>Le KOBI-DO, est un </w:t>
      </w:r>
      <w:r>
        <w:rPr>
          <w:rStyle w:val="Aucun"/>
          <w:rFonts w:ascii="Arial" w:hAnsi="Arial"/>
          <w:sz w:val="22"/>
          <w:szCs w:val="22"/>
          <w:lang w:val="da-DK"/>
        </w:rPr>
        <w:t>modelage liftant</w:t>
      </w:r>
      <w:r>
        <w:rPr>
          <w:rStyle w:val="Aucun"/>
          <w:rFonts w:ascii="Arial" w:hAnsi="Arial"/>
          <w:sz w:val="22"/>
          <w:szCs w:val="22"/>
          <w:shd w:val="clear" w:color="auto" w:fill="FFFFFF"/>
        </w:rPr>
        <w:t> du visage né au Japon au 15</w:t>
      </w:r>
      <w:r>
        <w:rPr>
          <w:rStyle w:val="Aucun"/>
          <w:rFonts w:ascii="Arial" w:hAnsi="Arial"/>
          <w:sz w:val="22"/>
          <w:szCs w:val="22"/>
          <w:vertAlign w:val="superscript"/>
        </w:rPr>
        <w:t>ème</w:t>
      </w:r>
      <w:r>
        <w:rPr>
          <w:rStyle w:val="Aucun"/>
          <w:rFonts w:ascii="Arial" w:hAnsi="Arial"/>
          <w:sz w:val="22"/>
          <w:szCs w:val="22"/>
          <w:shd w:val="clear" w:color="auto" w:fill="FFFFFF"/>
        </w:rPr>
        <w:t> siè</w:t>
      </w:r>
      <w:r w:rsidRPr="00F930AC">
        <w:rPr>
          <w:rStyle w:val="Aucun"/>
          <w:rFonts w:ascii="Arial" w:hAnsi="Arial"/>
          <w:sz w:val="22"/>
          <w:szCs w:val="22"/>
          <w:shd w:val="clear" w:color="auto" w:fill="FFFFFF"/>
        </w:rPr>
        <w:t xml:space="preserve">cle. Il </w:t>
      </w:r>
      <w:r>
        <w:rPr>
          <w:rStyle w:val="Aucun"/>
          <w:rFonts w:ascii="Arial" w:hAnsi="Arial"/>
          <w:sz w:val="22"/>
          <w:szCs w:val="22"/>
          <w:shd w:val="clear" w:color="auto" w:fill="FFFFFF"/>
        </w:rPr>
        <w:t>était autrefois le privilège des impératrices et des geishas. Aujourd’hui, il fait fureur en occident pour toutes les femmes qui recherchent un rajeunissement sans techniques invasives. Comprenant plus de deux cents techniques manuelles, le</w:t>
      </w:r>
      <w:r>
        <w:rPr>
          <w:rStyle w:val="Aucun"/>
          <w:rFonts w:ascii="Arial" w:hAnsi="Arial"/>
          <w:sz w:val="22"/>
          <w:szCs w:val="22"/>
        </w:rPr>
        <w:t> </w:t>
      </w:r>
      <w:r w:rsidRPr="00F930AC">
        <w:rPr>
          <w:rStyle w:val="Aucun"/>
          <w:rFonts w:ascii="Arial" w:hAnsi="Arial"/>
          <w:sz w:val="22"/>
          <w:szCs w:val="22"/>
        </w:rPr>
        <w:t>KOBI-DO</w:t>
      </w:r>
      <w:r>
        <w:rPr>
          <w:rStyle w:val="Aucun"/>
          <w:rFonts w:ascii="Arial" w:hAnsi="Arial"/>
          <w:sz w:val="22"/>
          <w:szCs w:val="22"/>
          <w:shd w:val="clear" w:color="auto" w:fill="FFFFFF"/>
        </w:rPr>
        <w:t> est considéré comme l’un des massages faciaux les plus sophistiqué au monde.</w:t>
      </w:r>
    </w:p>
    <w:p w14:paraId="5E243A22" w14:textId="77777777" w:rsidR="000249D9" w:rsidRDefault="000249D9" w:rsidP="000249D9">
      <w:pPr>
        <w:pStyle w:val="NormalWeb"/>
        <w:spacing w:before="0" w:after="0"/>
        <w:jc w:val="both"/>
        <w:rPr>
          <w:rFonts w:ascii="Arial" w:eastAsia="Arial" w:hAnsi="Arial" w:cs="Arial"/>
          <w:sz w:val="22"/>
          <w:szCs w:val="22"/>
        </w:rPr>
      </w:pPr>
      <w:r>
        <w:rPr>
          <w:rFonts w:ascii="Arial" w:hAnsi="Arial"/>
          <w:sz w:val="22"/>
          <w:szCs w:val="22"/>
        </w:rPr>
        <w:t>Le module de formation de premier niveau se décline sur 4 jours. Sont enseignés les techniques du KOBI-DO tels les lissages, les tapotements et les pincements. Cet apprentissage des gestes précis, vous permettra de travailler la peau, les muscles, les fascias et la lymphe.</w:t>
      </w:r>
    </w:p>
    <w:p w14:paraId="2ED71E58" w14:textId="77777777" w:rsidR="000249D9" w:rsidRDefault="000249D9" w:rsidP="000249D9">
      <w:pPr>
        <w:pStyle w:val="NormalWeb"/>
        <w:spacing w:before="0" w:after="0"/>
        <w:jc w:val="both"/>
        <w:rPr>
          <w:rFonts w:ascii="Arial" w:eastAsia="Arial" w:hAnsi="Arial" w:cs="Arial"/>
          <w:sz w:val="22"/>
          <w:szCs w:val="22"/>
        </w:rPr>
      </w:pPr>
      <w:r>
        <w:rPr>
          <w:rFonts w:ascii="Arial" w:hAnsi="Arial"/>
          <w:sz w:val="22"/>
          <w:szCs w:val="22"/>
        </w:rPr>
        <w:t>Le massage KOBI-DO dans la plus pure tradition japonaise.</w:t>
      </w:r>
    </w:p>
    <w:p w14:paraId="0DB3D057" w14:textId="77777777" w:rsidR="000249D9" w:rsidRDefault="000249D9" w:rsidP="000249D9">
      <w:pPr>
        <w:pStyle w:val="NormalWeb"/>
        <w:spacing w:before="0" w:after="0"/>
        <w:jc w:val="both"/>
        <w:rPr>
          <w:rFonts w:ascii="Arial" w:eastAsia="Arial" w:hAnsi="Arial" w:cs="Arial"/>
          <w:sz w:val="22"/>
          <w:szCs w:val="22"/>
        </w:rPr>
      </w:pPr>
    </w:p>
    <w:p w14:paraId="5C629B26" w14:textId="77777777" w:rsidR="000249D9" w:rsidRDefault="000249D9" w:rsidP="000249D9">
      <w:pPr>
        <w:pStyle w:val="CorpsA"/>
        <w:spacing w:line="240" w:lineRule="auto"/>
        <w:jc w:val="both"/>
        <w:rPr>
          <w:rStyle w:val="Aucun"/>
          <w:rFonts w:ascii="Arial" w:eastAsia="Arial" w:hAnsi="Arial" w:cs="Arial"/>
          <w:b/>
          <w:bCs/>
          <w:color w:val="0000FF"/>
          <w:sz w:val="22"/>
          <w:szCs w:val="22"/>
          <w:u w:val="single" w:color="0000FF"/>
        </w:rPr>
      </w:pPr>
      <w:bookmarkStart w:id="0" w:name="_Hlk55636895"/>
      <w:r>
        <w:rPr>
          <w:rStyle w:val="Aucun"/>
          <w:rFonts w:ascii="Arial" w:hAnsi="Arial"/>
          <w:b/>
          <w:bCs/>
          <w:sz w:val="22"/>
          <w:szCs w:val="22"/>
          <w:u w:val="single"/>
        </w:rPr>
        <w:t>Public </w:t>
      </w:r>
    </w:p>
    <w:p w14:paraId="2E026ABC" w14:textId="0A8AA9B9" w:rsidR="000249D9" w:rsidRDefault="000249D9" w:rsidP="000249D9">
      <w:pPr>
        <w:pStyle w:val="CorpsA"/>
        <w:spacing w:line="240" w:lineRule="auto"/>
        <w:jc w:val="both"/>
        <w:rPr>
          <w:rStyle w:val="Aucun"/>
          <w:rFonts w:ascii="Arial" w:eastAsia="Arial" w:hAnsi="Arial" w:cs="Arial"/>
          <w:sz w:val="22"/>
          <w:szCs w:val="22"/>
          <w:u w:color="2D6B6B"/>
        </w:rPr>
      </w:pPr>
      <w:r w:rsidRPr="00386C26">
        <w:rPr>
          <w:rStyle w:val="Aucun"/>
          <w:rFonts w:ascii="Arial" w:hAnsi="Arial"/>
          <w:sz w:val="22"/>
          <w:szCs w:val="22"/>
          <w:u w:color="2D6B6B"/>
        </w:rPr>
        <w:t>Esth</w:t>
      </w:r>
      <w:r>
        <w:rPr>
          <w:rStyle w:val="Aucun"/>
          <w:rFonts w:ascii="Arial" w:hAnsi="Arial"/>
          <w:sz w:val="22"/>
          <w:szCs w:val="22"/>
          <w:u w:color="2D6B6B"/>
        </w:rPr>
        <w:t>éticiennes diplômées - Professionnels de l'esthétique ou du bien-être – Public en reconversion professionnelle</w:t>
      </w:r>
    </w:p>
    <w:p w14:paraId="2DC56D76" w14:textId="77777777" w:rsidR="000249D9" w:rsidRDefault="000249D9" w:rsidP="000249D9">
      <w:pPr>
        <w:pStyle w:val="CorpsA"/>
        <w:spacing w:line="240" w:lineRule="auto"/>
        <w:jc w:val="both"/>
        <w:rPr>
          <w:rStyle w:val="Aucun"/>
          <w:rFonts w:ascii="Arial" w:eastAsia="Arial" w:hAnsi="Arial" w:cs="Arial"/>
          <w:b/>
          <w:bCs/>
          <w:color w:val="0000FF"/>
          <w:sz w:val="22"/>
          <w:szCs w:val="22"/>
          <w:u w:val="single" w:color="0000FF"/>
        </w:rPr>
      </w:pPr>
      <w:r>
        <w:rPr>
          <w:rStyle w:val="Aucun"/>
          <w:rFonts w:ascii="Arial" w:hAnsi="Arial"/>
          <w:b/>
          <w:bCs/>
          <w:sz w:val="22"/>
          <w:szCs w:val="22"/>
          <w:u w:val="single"/>
        </w:rPr>
        <w:t xml:space="preserve">Pré </w:t>
      </w:r>
      <w:r>
        <w:rPr>
          <w:rStyle w:val="Aucun"/>
          <w:rFonts w:ascii="Arial" w:hAnsi="Arial"/>
          <w:b/>
          <w:bCs/>
          <w:sz w:val="22"/>
          <w:szCs w:val="22"/>
          <w:u w:val="single"/>
          <w:lang w:val="pt-PT"/>
        </w:rPr>
        <w:t>requis</w:t>
      </w:r>
      <w:r>
        <w:rPr>
          <w:rStyle w:val="Aucun"/>
          <w:rFonts w:ascii="Arial" w:hAnsi="Arial"/>
          <w:b/>
          <w:bCs/>
          <w:sz w:val="22"/>
          <w:szCs w:val="22"/>
          <w:u w:val="single"/>
        </w:rPr>
        <w:t> </w:t>
      </w:r>
    </w:p>
    <w:p w14:paraId="192931A7" w14:textId="6780D468" w:rsidR="000249D9" w:rsidRPr="000249D9" w:rsidRDefault="000249D9" w:rsidP="000249D9">
      <w:pPr>
        <w:pStyle w:val="CorpsA"/>
        <w:spacing w:line="240" w:lineRule="auto"/>
        <w:jc w:val="both"/>
        <w:rPr>
          <w:rStyle w:val="Aucun"/>
          <w:rFonts w:ascii="Arial" w:eastAsia="Arial" w:hAnsi="Arial" w:cs="Arial"/>
          <w:sz w:val="22"/>
          <w:szCs w:val="22"/>
          <w:u w:color="2D6B6B"/>
        </w:rPr>
      </w:pPr>
      <w:r w:rsidRPr="00386C26">
        <w:rPr>
          <w:rStyle w:val="Aucun"/>
          <w:rFonts w:ascii="Arial" w:hAnsi="Arial"/>
          <w:sz w:val="22"/>
          <w:szCs w:val="22"/>
          <w:u w:color="2D6B6B"/>
        </w:rPr>
        <w:t>Esth</w:t>
      </w:r>
      <w:r>
        <w:rPr>
          <w:rStyle w:val="Aucun"/>
          <w:rFonts w:ascii="Arial" w:hAnsi="Arial"/>
          <w:sz w:val="22"/>
          <w:szCs w:val="22"/>
          <w:u w:color="2D6B6B"/>
        </w:rPr>
        <w:t xml:space="preserve">éticiennes diplômées (CAP Minimum) ou bien avoir suivi et validé </w:t>
      </w:r>
      <w:r w:rsidRPr="00386C26">
        <w:rPr>
          <w:rStyle w:val="Aucun"/>
          <w:rFonts w:ascii="Arial" w:hAnsi="Arial"/>
          <w:sz w:val="22"/>
          <w:szCs w:val="22"/>
          <w:u w:color="2D6B6B"/>
        </w:rPr>
        <w:t xml:space="preserve">le module </w:t>
      </w:r>
      <w:r>
        <w:rPr>
          <w:rStyle w:val="Aucun"/>
          <w:rFonts w:ascii="Arial" w:hAnsi="Arial"/>
          <w:sz w:val="22"/>
          <w:szCs w:val="22"/>
          <w:u w:color="2D6B6B"/>
        </w:rPr>
        <w:t>« Les Fondamentaux »</w:t>
      </w:r>
      <w:r>
        <w:rPr>
          <w:rStyle w:val="Aucun"/>
          <w:rFonts w:ascii="Arial" w:hAnsi="Arial"/>
          <w:sz w:val="22"/>
          <w:szCs w:val="22"/>
          <w:u w:color="2D6B6B"/>
          <w:lang w:val="pt-PT"/>
        </w:rPr>
        <w:t xml:space="preserve"> de L</w:t>
      </w:r>
      <w:r>
        <w:rPr>
          <w:rStyle w:val="Aucun"/>
          <w:rFonts w:ascii="Arial" w:hAnsi="Arial"/>
          <w:sz w:val="22"/>
          <w:szCs w:val="22"/>
          <w:u w:color="2D6B6B"/>
        </w:rPr>
        <w:t>’</w:t>
      </w:r>
      <w:r>
        <w:rPr>
          <w:rStyle w:val="Aucun"/>
          <w:rFonts w:ascii="Arial" w:hAnsi="Arial"/>
          <w:sz w:val="22"/>
          <w:szCs w:val="22"/>
          <w:u w:color="2D6B6B"/>
          <w:lang w:val="pt-PT"/>
        </w:rPr>
        <w:t>Acad</w:t>
      </w:r>
      <w:r>
        <w:rPr>
          <w:rStyle w:val="Aucun"/>
          <w:rFonts w:ascii="Arial" w:hAnsi="Arial"/>
          <w:sz w:val="22"/>
          <w:szCs w:val="22"/>
          <w:u w:color="2D6B6B"/>
        </w:rPr>
        <w:t>émie des Facialistes</w:t>
      </w:r>
    </w:p>
    <w:p w14:paraId="51BD6296" w14:textId="18769B1C" w:rsidR="000249D9" w:rsidRDefault="000249D9" w:rsidP="000249D9">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t>Nombre de participants </w:t>
      </w:r>
    </w:p>
    <w:p w14:paraId="697C06C1" w14:textId="77777777" w:rsidR="000249D9" w:rsidRDefault="000249D9" w:rsidP="000249D9">
      <w:pPr>
        <w:pStyle w:val="CorpsA"/>
        <w:spacing w:line="240" w:lineRule="auto"/>
        <w:jc w:val="both"/>
        <w:rPr>
          <w:rFonts w:ascii="Arial" w:eastAsia="Arial" w:hAnsi="Arial" w:cs="Arial"/>
          <w:sz w:val="22"/>
          <w:szCs w:val="22"/>
        </w:rPr>
      </w:pPr>
      <w:r>
        <w:rPr>
          <w:rFonts w:ascii="Arial" w:hAnsi="Arial"/>
          <w:sz w:val="22"/>
          <w:szCs w:val="22"/>
        </w:rPr>
        <w:t>10 stagiaires pour une formatrice</w:t>
      </w:r>
    </w:p>
    <w:p w14:paraId="561C1A64" w14:textId="77777777" w:rsidR="000249D9" w:rsidRDefault="000249D9" w:rsidP="000249D9">
      <w:pPr>
        <w:pStyle w:val="CorpsA"/>
        <w:spacing w:line="240" w:lineRule="auto"/>
        <w:jc w:val="both"/>
        <w:rPr>
          <w:rStyle w:val="Aucun"/>
          <w:rFonts w:ascii="Arial" w:hAnsi="Arial"/>
          <w:b/>
          <w:bCs/>
          <w:sz w:val="22"/>
          <w:szCs w:val="22"/>
          <w:u w:val="single"/>
        </w:rPr>
      </w:pPr>
      <w:bookmarkStart w:id="1" w:name="_Hlk55636935"/>
      <w:bookmarkEnd w:id="0"/>
      <w:r w:rsidRPr="00F930AC">
        <w:rPr>
          <w:rStyle w:val="Aucun"/>
          <w:rFonts w:ascii="Arial" w:hAnsi="Arial"/>
          <w:b/>
          <w:bCs/>
          <w:sz w:val="22"/>
          <w:szCs w:val="22"/>
          <w:u w:val="single"/>
        </w:rPr>
        <w:t>Tarif</w:t>
      </w:r>
      <w:r>
        <w:rPr>
          <w:rStyle w:val="Aucun"/>
          <w:rFonts w:ascii="Arial" w:hAnsi="Arial"/>
          <w:b/>
          <w:bCs/>
          <w:sz w:val="22"/>
          <w:szCs w:val="22"/>
          <w:u w:val="single"/>
        </w:rPr>
        <w:t> </w:t>
      </w:r>
    </w:p>
    <w:p w14:paraId="0F2D46F9" w14:textId="77777777" w:rsidR="000249D9" w:rsidRDefault="000249D9" w:rsidP="000249D9">
      <w:pPr>
        <w:pStyle w:val="CorpsA"/>
        <w:spacing w:line="240" w:lineRule="auto"/>
        <w:jc w:val="both"/>
        <w:rPr>
          <w:rStyle w:val="Aucun"/>
          <w:rFonts w:ascii="Arial" w:hAnsi="Arial"/>
          <w:sz w:val="22"/>
          <w:szCs w:val="22"/>
        </w:rPr>
      </w:pPr>
      <w:r>
        <w:rPr>
          <w:rStyle w:val="Aucun"/>
          <w:rFonts w:ascii="Arial" w:hAnsi="Arial"/>
          <w:sz w:val="22"/>
          <w:szCs w:val="22"/>
        </w:rPr>
        <w:t>1 800€ HT pour 4 jours</w:t>
      </w:r>
    </w:p>
    <w:p w14:paraId="57086D5C" w14:textId="77777777" w:rsidR="000249D9" w:rsidRPr="008D38DF" w:rsidRDefault="000249D9" w:rsidP="000249D9">
      <w:pPr>
        <w:pStyle w:val="CorpsA"/>
        <w:spacing w:line="240" w:lineRule="auto"/>
        <w:jc w:val="both"/>
        <w:rPr>
          <w:rStyle w:val="Aucun"/>
          <w:rFonts w:ascii="Arial" w:hAnsi="Arial"/>
          <w:sz w:val="22"/>
          <w:szCs w:val="22"/>
        </w:rPr>
      </w:pPr>
      <w:r w:rsidRPr="008D38DF">
        <w:rPr>
          <w:rStyle w:val="Aucun"/>
          <w:rFonts w:ascii="Arial" w:hAnsi="Arial"/>
          <w:i/>
          <w:iCs/>
        </w:rPr>
        <w:t>L’organisme de formation est exonéré de la TVA, en vertu de l’article 261-4-a du CGI.</w:t>
      </w:r>
    </w:p>
    <w:bookmarkEnd w:id="1"/>
    <w:p w14:paraId="79585762" w14:textId="77777777" w:rsidR="000249D9" w:rsidRDefault="000249D9" w:rsidP="000249D9">
      <w:pPr>
        <w:pStyle w:val="CorpsA"/>
        <w:spacing w:line="240" w:lineRule="auto"/>
        <w:jc w:val="both"/>
        <w:rPr>
          <w:rFonts w:ascii="Arial" w:eastAsia="Arial" w:hAnsi="Arial" w:cs="Arial"/>
          <w:sz w:val="22"/>
          <w:szCs w:val="22"/>
          <w:u w:color="2D6B6B"/>
        </w:rPr>
      </w:pPr>
    </w:p>
    <w:p w14:paraId="4D1D3932" w14:textId="77777777" w:rsidR="000249D9" w:rsidRDefault="000249D9" w:rsidP="000249D9">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t>Objectifs de formation </w:t>
      </w:r>
    </w:p>
    <w:p w14:paraId="752810E5" w14:textId="77777777" w:rsidR="000249D9" w:rsidRDefault="000249D9" w:rsidP="000249D9">
      <w:pPr>
        <w:pStyle w:val="CorpsA"/>
        <w:spacing w:line="240" w:lineRule="auto"/>
        <w:jc w:val="both"/>
        <w:rPr>
          <w:rFonts w:ascii="Arial" w:eastAsia="Arial" w:hAnsi="Arial" w:cs="Arial"/>
          <w:sz w:val="22"/>
          <w:szCs w:val="22"/>
        </w:rPr>
      </w:pPr>
      <w:r>
        <w:rPr>
          <w:rFonts w:ascii="Arial" w:hAnsi="Arial"/>
          <w:sz w:val="22"/>
          <w:szCs w:val="22"/>
        </w:rPr>
        <w:t>Organiser sa séance et p</w:t>
      </w:r>
      <w:r>
        <w:rPr>
          <w:rStyle w:val="Aucun"/>
          <w:rFonts w:ascii="Arial" w:hAnsi="Arial"/>
          <w:sz w:val="22"/>
          <w:szCs w:val="22"/>
          <w:u w:color="2D6B6B"/>
        </w:rPr>
        <w:t>ratiquer un soin Kobi-do d’1 heure</w:t>
      </w:r>
    </w:p>
    <w:p w14:paraId="736FE951" w14:textId="66B7343E" w:rsidR="00984C90" w:rsidRPr="007E031B" w:rsidRDefault="000249D9" w:rsidP="000249D9">
      <w:pPr>
        <w:pStyle w:val="CorpsA"/>
        <w:spacing w:line="240" w:lineRule="auto"/>
        <w:jc w:val="both"/>
        <w:rPr>
          <w:rStyle w:val="Aucun"/>
          <w:rFonts w:ascii="Arial" w:eastAsia="Arial" w:hAnsi="Arial" w:cs="Arial"/>
          <w:color w:val="262626"/>
          <w:sz w:val="22"/>
          <w:szCs w:val="22"/>
          <w:u w:color="262626"/>
        </w:rPr>
      </w:pPr>
      <w:r w:rsidRPr="00F930AC">
        <w:rPr>
          <w:rStyle w:val="Aucun"/>
          <w:rFonts w:ascii="Arial" w:hAnsi="Arial"/>
          <w:sz w:val="22"/>
          <w:szCs w:val="22"/>
          <w:u w:color="2D6B6B"/>
        </w:rPr>
        <w:t>Acqu</w:t>
      </w:r>
      <w:r>
        <w:rPr>
          <w:rStyle w:val="Aucun"/>
          <w:rFonts w:ascii="Arial" w:hAnsi="Arial"/>
          <w:sz w:val="22"/>
          <w:szCs w:val="22"/>
          <w:u w:color="2D6B6B"/>
        </w:rPr>
        <w:t xml:space="preserve">érir la gestuelle et réaliser les manœuvres spécifiques du Kobi-do en </w:t>
      </w:r>
      <w:r>
        <w:rPr>
          <w:rStyle w:val="Aucun"/>
          <w:rFonts w:ascii="Arial" w:hAnsi="Arial"/>
          <w:color w:val="262626"/>
          <w:sz w:val="22"/>
          <w:szCs w:val="22"/>
          <w:u w:color="262626"/>
        </w:rPr>
        <w:t>respectant le rituel et les gestes ancestraux liés à la technique </w:t>
      </w:r>
    </w:p>
    <w:p w14:paraId="02ED0221" w14:textId="675CEFFF"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lastRenderedPageBreak/>
        <w:t>Diff</w:t>
      </w:r>
      <w:r>
        <w:rPr>
          <w:rStyle w:val="Aucun"/>
          <w:rFonts w:ascii="Arial" w:hAnsi="Arial"/>
          <w:sz w:val="22"/>
          <w:szCs w:val="22"/>
          <w:u w:color="2D6B6B"/>
        </w:rPr>
        <w:t>érencier, acquérir et exécuter les diffé</w:t>
      </w:r>
      <w:r>
        <w:rPr>
          <w:rStyle w:val="Aucun"/>
          <w:rFonts w:ascii="Arial" w:hAnsi="Arial"/>
          <w:sz w:val="22"/>
          <w:szCs w:val="22"/>
          <w:u w:color="2D6B6B"/>
          <w:lang w:val="pt-PT"/>
        </w:rPr>
        <w:t>rentes man</w:t>
      </w:r>
      <w:r>
        <w:rPr>
          <w:rStyle w:val="Aucun"/>
          <w:rFonts w:ascii="Arial" w:hAnsi="Arial"/>
          <w:sz w:val="22"/>
          <w:szCs w:val="22"/>
          <w:u w:color="2D6B6B"/>
        </w:rPr>
        <w:t xml:space="preserve">œuvres techniques </w:t>
      </w:r>
      <w:r>
        <w:rPr>
          <w:rStyle w:val="Aucun"/>
          <w:rFonts w:ascii="Arial" w:hAnsi="Arial"/>
          <w:sz w:val="22"/>
          <w:szCs w:val="22"/>
        </w:rPr>
        <w:t>en respectant l’anatomie, la myologie et les trajets circulatoire et lymphatique du visage</w:t>
      </w:r>
    </w:p>
    <w:p w14:paraId="59774EE7" w14:textId="1D5C1567" w:rsidR="000249D9" w:rsidRDefault="000249D9" w:rsidP="000249D9">
      <w:pPr>
        <w:pStyle w:val="CorpsA"/>
        <w:spacing w:line="240" w:lineRule="auto"/>
        <w:jc w:val="both"/>
        <w:rPr>
          <w:rFonts w:ascii="Arial" w:hAnsi="Arial"/>
          <w:sz w:val="22"/>
          <w:szCs w:val="22"/>
        </w:rPr>
      </w:pPr>
      <w:r>
        <w:rPr>
          <w:rFonts w:ascii="Arial" w:hAnsi="Arial"/>
          <w:sz w:val="22"/>
          <w:szCs w:val="22"/>
        </w:rPr>
        <w:t>Utiliser ses connaissances théoriques pour argumenter les attraits du Kobi-do dans une vente conseil</w:t>
      </w:r>
    </w:p>
    <w:p w14:paraId="70ADD2F4" w14:textId="77777777" w:rsidR="007E031B" w:rsidRDefault="007E031B" w:rsidP="000249D9">
      <w:pPr>
        <w:pStyle w:val="CorpsA"/>
        <w:spacing w:line="240" w:lineRule="auto"/>
        <w:jc w:val="both"/>
        <w:rPr>
          <w:rFonts w:ascii="Arial" w:hAnsi="Arial"/>
          <w:sz w:val="22"/>
          <w:szCs w:val="22"/>
        </w:rPr>
      </w:pPr>
    </w:p>
    <w:p w14:paraId="511AE67C"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b/>
          <w:bCs/>
          <w:sz w:val="22"/>
          <w:szCs w:val="22"/>
          <w:u w:val="single" w:color="2D6B6B"/>
        </w:rPr>
        <w:t>Durée</w:t>
      </w:r>
      <w:r>
        <w:rPr>
          <w:rStyle w:val="Aucun"/>
          <w:rFonts w:ascii="Arial" w:hAnsi="Arial"/>
          <w:b/>
          <w:bCs/>
          <w:sz w:val="22"/>
          <w:szCs w:val="22"/>
          <w:u w:color="2D6B6B"/>
        </w:rPr>
        <w:t xml:space="preserve"> : </w:t>
      </w:r>
      <w:r>
        <w:rPr>
          <w:rStyle w:val="Aucun"/>
          <w:rFonts w:ascii="Arial" w:hAnsi="Arial"/>
          <w:sz w:val="22"/>
          <w:szCs w:val="22"/>
          <w:u w:color="2D6B6B"/>
        </w:rPr>
        <w:t xml:space="preserve">4 jours soit 28h </w:t>
      </w:r>
    </w:p>
    <w:p w14:paraId="1009097A" w14:textId="77777777" w:rsidR="000249D9" w:rsidRDefault="000249D9" w:rsidP="000249D9">
      <w:pPr>
        <w:pStyle w:val="CorpsA"/>
        <w:spacing w:line="240" w:lineRule="auto"/>
        <w:jc w:val="both"/>
        <w:rPr>
          <w:rFonts w:ascii="Arial" w:eastAsia="Arial" w:hAnsi="Arial" w:cs="Arial"/>
          <w:sz w:val="22"/>
          <w:szCs w:val="22"/>
          <w:u w:color="2D6B6B"/>
        </w:rPr>
      </w:pPr>
    </w:p>
    <w:p w14:paraId="45BD4C69" w14:textId="77777777" w:rsidR="000249D9" w:rsidRDefault="000249D9" w:rsidP="000249D9">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t>Référentiel</w:t>
      </w:r>
    </w:p>
    <w:p w14:paraId="0A292FBD" w14:textId="77777777" w:rsidR="000249D9" w:rsidRPr="0091578A" w:rsidRDefault="000249D9" w:rsidP="000249D9">
      <w:pPr>
        <w:pStyle w:val="CorpsA"/>
        <w:spacing w:line="240" w:lineRule="auto"/>
        <w:jc w:val="both"/>
        <w:rPr>
          <w:rStyle w:val="Aucun"/>
          <w:rFonts w:ascii="Arial" w:eastAsia="Arial" w:hAnsi="Arial" w:cs="Arial"/>
          <w:b/>
          <w:bCs/>
          <w:sz w:val="22"/>
          <w:szCs w:val="22"/>
        </w:rPr>
      </w:pPr>
      <w:r w:rsidRPr="0091578A">
        <w:rPr>
          <w:rStyle w:val="Aucun"/>
          <w:rFonts w:ascii="Arial" w:hAnsi="Arial"/>
          <w:b/>
          <w:bCs/>
          <w:sz w:val="22"/>
          <w:szCs w:val="22"/>
        </w:rPr>
        <w:t xml:space="preserve">Jour 1 : </w:t>
      </w:r>
      <w:r w:rsidRPr="001F2414">
        <w:rPr>
          <w:rStyle w:val="Aucun"/>
          <w:rFonts w:ascii="Arial" w:hAnsi="Arial"/>
          <w:b/>
          <w:bCs/>
          <w:sz w:val="22"/>
          <w:szCs w:val="22"/>
        </w:rPr>
        <w:t>savoirs théoriques et compétences pratiques</w:t>
      </w:r>
    </w:p>
    <w:p w14:paraId="69192619"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 xml:space="preserve">Accueil des stagiaires </w:t>
      </w:r>
    </w:p>
    <w:p w14:paraId="04D76F04" w14:textId="5782BFDE" w:rsidR="000249D9" w:rsidRDefault="000249D9" w:rsidP="000249D9">
      <w:pPr>
        <w:pStyle w:val="CorpsA"/>
        <w:spacing w:line="240" w:lineRule="auto"/>
        <w:jc w:val="both"/>
        <w:rPr>
          <w:rStyle w:val="Aucun"/>
          <w:rFonts w:ascii="Arial" w:hAnsi="Arial"/>
          <w:sz w:val="22"/>
          <w:szCs w:val="22"/>
          <w:u w:color="2D6B6B"/>
        </w:rPr>
      </w:pPr>
      <w:r>
        <w:rPr>
          <w:rStyle w:val="Aucun"/>
          <w:rFonts w:ascii="Arial" w:hAnsi="Arial"/>
          <w:sz w:val="22"/>
          <w:szCs w:val="22"/>
          <w:u w:color="2D6B6B"/>
        </w:rPr>
        <w:t>L’origine du Kobi-do</w:t>
      </w:r>
    </w:p>
    <w:p w14:paraId="57CAAF70" w14:textId="77777777" w:rsidR="000249D9" w:rsidRPr="00360117" w:rsidRDefault="000249D9" w:rsidP="000249D9">
      <w:pPr>
        <w:pStyle w:val="CorpsA"/>
        <w:spacing w:line="240" w:lineRule="auto"/>
        <w:jc w:val="both"/>
        <w:rPr>
          <w:rFonts w:ascii="Arial" w:eastAsia="Arial" w:hAnsi="Arial" w:cs="Arial"/>
          <w:sz w:val="22"/>
          <w:szCs w:val="22"/>
          <w:u w:color="2D6B6B"/>
        </w:rPr>
      </w:pPr>
      <w:r>
        <w:rPr>
          <w:rStyle w:val="Aucun"/>
          <w:rFonts w:ascii="Arial" w:hAnsi="Arial"/>
          <w:sz w:val="22"/>
          <w:szCs w:val="22"/>
        </w:rPr>
        <w:t xml:space="preserve">Le positionnement du </w:t>
      </w:r>
      <w:r>
        <w:rPr>
          <w:rStyle w:val="Aucun"/>
          <w:rFonts w:ascii="Arial" w:hAnsi="Arial"/>
          <w:sz w:val="22"/>
          <w:szCs w:val="22"/>
          <w:u w:color="2D6B6B"/>
          <w:lang w:val="es-ES_tradnl"/>
        </w:rPr>
        <w:t xml:space="preserve">Kobi-do </w:t>
      </w:r>
      <w:r>
        <w:rPr>
          <w:rStyle w:val="Aucun"/>
          <w:rFonts w:ascii="Arial" w:hAnsi="Arial"/>
          <w:sz w:val="22"/>
          <w:szCs w:val="22"/>
        </w:rPr>
        <w:t>par rapport aux autres techniques de soins du visage présente sur le marché de l’</w:t>
      </w:r>
      <w:r w:rsidRPr="006E6EF5">
        <w:rPr>
          <w:rStyle w:val="Aucun"/>
          <w:rFonts w:ascii="Arial" w:hAnsi="Arial"/>
          <w:sz w:val="22"/>
          <w:szCs w:val="22"/>
        </w:rPr>
        <w:t>esth</w:t>
      </w:r>
      <w:r>
        <w:rPr>
          <w:rStyle w:val="Aucun"/>
          <w:rFonts w:ascii="Arial" w:hAnsi="Arial"/>
          <w:sz w:val="22"/>
          <w:szCs w:val="22"/>
        </w:rPr>
        <w:t>étique</w:t>
      </w:r>
    </w:p>
    <w:p w14:paraId="15B9445D"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rPr>
        <w:t xml:space="preserve">Les effets du </w:t>
      </w:r>
      <w:r>
        <w:rPr>
          <w:rStyle w:val="Aucun"/>
          <w:rFonts w:ascii="Arial" w:hAnsi="Arial"/>
          <w:sz w:val="22"/>
          <w:szCs w:val="22"/>
          <w:u w:color="2D6B6B"/>
          <w:lang w:val="es-ES_tradnl"/>
        </w:rPr>
        <w:t xml:space="preserve">Kobi-do </w:t>
      </w:r>
    </w:p>
    <w:p w14:paraId="7F80741B" w14:textId="77777777" w:rsidR="000249D9" w:rsidRDefault="000249D9" w:rsidP="000249D9">
      <w:pPr>
        <w:pStyle w:val="CorpsA"/>
        <w:spacing w:line="240" w:lineRule="auto"/>
        <w:jc w:val="both"/>
        <w:rPr>
          <w:rFonts w:ascii="Arial" w:eastAsia="Arial" w:hAnsi="Arial" w:cs="Arial"/>
          <w:sz w:val="22"/>
          <w:szCs w:val="22"/>
        </w:rPr>
      </w:pPr>
      <w:r w:rsidRPr="006E6EF5">
        <w:rPr>
          <w:rStyle w:val="Aucun"/>
          <w:rFonts w:ascii="Arial" w:hAnsi="Arial"/>
          <w:sz w:val="22"/>
          <w:szCs w:val="22"/>
          <w:u w:color="2D6B6B"/>
        </w:rPr>
        <w:t>Rappel th</w:t>
      </w:r>
      <w:r>
        <w:rPr>
          <w:rStyle w:val="Aucun"/>
          <w:rFonts w:ascii="Arial" w:hAnsi="Arial"/>
          <w:sz w:val="22"/>
          <w:szCs w:val="22"/>
          <w:u w:color="2D6B6B"/>
        </w:rPr>
        <w:t>éorique sur la peau et la myologie du visage</w:t>
      </w:r>
    </w:p>
    <w:p w14:paraId="7DF32538"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Les contre-indications</w:t>
      </w:r>
    </w:p>
    <w:p w14:paraId="73E7C775"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Présentation du rituel Kobi-do de l’</w:t>
      </w:r>
      <w:r>
        <w:rPr>
          <w:rStyle w:val="Aucun"/>
          <w:rFonts w:ascii="Arial" w:hAnsi="Arial"/>
          <w:sz w:val="22"/>
          <w:szCs w:val="22"/>
          <w:u w:color="2D6B6B"/>
          <w:lang w:val="es-ES_tradnl"/>
        </w:rPr>
        <w:t>acad</w:t>
      </w:r>
      <w:r>
        <w:rPr>
          <w:rStyle w:val="Aucun"/>
          <w:rFonts w:ascii="Arial" w:hAnsi="Arial"/>
          <w:sz w:val="22"/>
          <w:szCs w:val="22"/>
          <w:u w:color="2D6B6B"/>
        </w:rPr>
        <w:t>émie des facialistes</w:t>
      </w:r>
    </w:p>
    <w:p w14:paraId="1DDBC5EC"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Démonstration et apprentissage de la prise en charge</w:t>
      </w:r>
    </w:p>
    <w:p w14:paraId="1344B04D"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Démonstration et apprentissage des techniques fondamentales (effleurages, mouvement de connexion, combinaisons)</w:t>
      </w:r>
    </w:p>
    <w:p w14:paraId="4D2C2AFA"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D</w:t>
      </w:r>
      <w:r>
        <w:rPr>
          <w:rStyle w:val="Aucun"/>
          <w:rFonts w:ascii="Arial" w:hAnsi="Arial"/>
          <w:sz w:val="22"/>
          <w:szCs w:val="22"/>
          <w:u w:color="2D6B6B"/>
        </w:rPr>
        <w:t>émonstration et apprentissage des manœuvres drainantes</w:t>
      </w:r>
    </w:p>
    <w:p w14:paraId="32798AB8"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D</w:t>
      </w:r>
      <w:r>
        <w:rPr>
          <w:rStyle w:val="Aucun"/>
          <w:rFonts w:ascii="Arial" w:hAnsi="Arial"/>
          <w:sz w:val="22"/>
          <w:szCs w:val="22"/>
          <w:u w:color="2D6B6B"/>
        </w:rPr>
        <w:t xml:space="preserve">émonstration et apprentissage des techniques de liaison sur visage, le cou </w:t>
      </w:r>
    </w:p>
    <w:p w14:paraId="7BCB7CC6"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Travail en binôme et alternance donneur/receveur</w:t>
      </w:r>
    </w:p>
    <w:p w14:paraId="35345BBD" w14:textId="45D4717D" w:rsidR="000249D9" w:rsidRPr="00D20627" w:rsidRDefault="000249D9" w:rsidP="000249D9">
      <w:pPr>
        <w:pStyle w:val="CorpsA"/>
        <w:spacing w:line="240" w:lineRule="auto"/>
        <w:jc w:val="both"/>
        <w:rPr>
          <w:rStyle w:val="Aucun"/>
          <w:rFonts w:ascii="Arial" w:hAnsi="Arial"/>
          <w:sz w:val="22"/>
          <w:szCs w:val="22"/>
        </w:rPr>
      </w:pPr>
      <w:r>
        <w:rPr>
          <w:rStyle w:val="Aucun"/>
          <w:rFonts w:ascii="Arial" w:hAnsi="Arial"/>
          <w:sz w:val="22"/>
          <w:szCs w:val="22"/>
        </w:rPr>
        <w:t>Bilan et axe de progression pour le jour 2</w:t>
      </w:r>
    </w:p>
    <w:p w14:paraId="0474BA16" w14:textId="77777777" w:rsidR="00984C90" w:rsidRDefault="00984C90" w:rsidP="000249D9">
      <w:pPr>
        <w:pStyle w:val="CorpsA"/>
        <w:spacing w:line="240" w:lineRule="auto"/>
        <w:jc w:val="both"/>
        <w:rPr>
          <w:rStyle w:val="Aucun"/>
          <w:rFonts w:ascii="Arial" w:hAnsi="Arial"/>
          <w:b/>
          <w:bCs/>
          <w:sz w:val="22"/>
          <w:szCs w:val="22"/>
        </w:rPr>
      </w:pPr>
    </w:p>
    <w:p w14:paraId="02A0BC6F" w14:textId="712A62DE" w:rsidR="000249D9" w:rsidRPr="0091578A" w:rsidRDefault="000249D9" w:rsidP="000249D9">
      <w:pPr>
        <w:pStyle w:val="CorpsA"/>
        <w:spacing w:line="240" w:lineRule="auto"/>
        <w:jc w:val="both"/>
        <w:rPr>
          <w:rStyle w:val="Aucun"/>
          <w:rFonts w:ascii="Arial" w:eastAsia="Arial" w:hAnsi="Arial" w:cs="Arial"/>
          <w:b/>
          <w:bCs/>
          <w:sz w:val="22"/>
          <w:szCs w:val="22"/>
        </w:rPr>
      </w:pPr>
      <w:r w:rsidRPr="0091578A">
        <w:rPr>
          <w:rStyle w:val="Aucun"/>
          <w:rFonts w:ascii="Arial" w:hAnsi="Arial"/>
          <w:b/>
          <w:bCs/>
          <w:sz w:val="22"/>
          <w:szCs w:val="22"/>
        </w:rPr>
        <w:lastRenderedPageBreak/>
        <w:t>Jour 2 et 3</w:t>
      </w:r>
      <w:r>
        <w:rPr>
          <w:rStyle w:val="Aucun"/>
          <w:rFonts w:ascii="Arial" w:hAnsi="Arial"/>
          <w:b/>
          <w:bCs/>
          <w:sz w:val="22"/>
          <w:szCs w:val="22"/>
        </w:rPr>
        <w:t xml:space="preserve"> : </w:t>
      </w:r>
      <w:r w:rsidRPr="001F2414">
        <w:rPr>
          <w:rStyle w:val="Aucun"/>
          <w:rFonts w:ascii="Arial" w:hAnsi="Arial"/>
          <w:b/>
          <w:bCs/>
          <w:sz w:val="22"/>
          <w:szCs w:val="22"/>
        </w:rPr>
        <w:t>savoirs théoriques et compétences pratiques</w:t>
      </w:r>
    </w:p>
    <w:p w14:paraId="6B698D44"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D</w:t>
      </w:r>
      <w:r>
        <w:rPr>
          <w:rStyle w:val="Aucun"/>
          <w:rFonts w:ascii="Arial" w:hAnsi="Arial"/>
          <w:sz w:val="22"/>
          <w:szCs w:val="22"/>
          <w:u w:color="2D6B6B"/>
        </w:rPr>
        <w:t>émonstration, décomposition et apprentissage des techniques d’échauffement, des techniques modelantes Kobi-do sur les différentes zones de travail du visage (ovale, joue, yeux, front)</w:t>
      </w:r>
    </w:p>
    <w:p w14:paraId="4B5D6A95"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D</w:t>
      </w:r>
      <w:r>
        <w:rPr>
          <w:rStyle w:val="Aucun"/>
          <w:rFonts w:ascii="Arial" w:hAnsi="Arial"/>
          <w:sz w:val="22"/>
          <w:szCs w:val="22"/>
          <w:u w:color="2D6B6B"/>
        </w:rPr>
        <w:t>émonstration, décomposition et apprentissage des manœuvres drainantes</w:t>
      </w:r>
    </w:p>
    <w:p w14:paraId="59CEB0DE" w14:textId="77777777" w:rsidR="000249D9" w:rsidRDefault="000249D9" w:rsidP="000249D9">
      <w:pPr>
        <w:pStyle w:val="CorpsA"/>
        <w:spacing w:before="0" w:after="0" w:line="240" w:lineRule="auto"/>
        <w:jc w:val="both"/>
        <w:rPr>
          <w:rStyle w:val="Aucun"/>
          <w:rFonts w:ascii="Arial" w:eastAsia="Arial" w:hAnsi="Arial" w:cs="Arial"/>
          <w:sz w:val="22"/>
          <w:szCs w:val="22"/>
          <w:u w:color="2D6B6B"/>
        </w:rPr>
      </w:pPr>
      <w:r>
        <w:rPr>
          <w:rStyle w:val="Aucun"/>
          <w:rFonts w:ascii="Arial" w:hAnsi="Arial"/>
          <w:sz w:val="22"/>
          <w:szCs w:val="22"/>
          <w:u w:color="2D6B6B"/>
        </w:rPr>
        <w:t>Jeux de questions-réponses sur les effets du Kobi-do</w:t>
      </w:r>
    </w:p>
    <w:p w14:paraId="69640D36"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Travail en binôme et alternance donneur/receveur</w:t>
      </w:r>
    </w:p>
    <w:p w14:paraId="3E5BC548" w14:textId="77777777" w:rsidR="000249D9" w:rsidRDefault="000249D9" w:rsidP="000249D9">
      <w:pPr>
        <w:pStyle w:val="CorpsA"/>
        <w:spacing w:line="240" w:lineRule="auto"/>
        <w:jc w:val="both"/>
        <w:rPr>
          <w:rStyle w:val="Aucun"/>
          <w:rFonts w:ascii="Arial" w:hAnsi="Arial"/>
          <w:sz w:val="22"/>
          <w:szCs w:val="22"/>
        </w:rPr>
      </w:pPr>
      <w:r>
        <w:rPr>
          <w:rStyle w:val="Aucun"/>
          <w:rFonts w:ascii="Arial" w:hAnsi="Arial"/>
          <w:sz w:val="22"/>
          <w:szCs w:val="22"/>
        </w:rPr>
        <w:t>Bilan et axe de progression pour le jour 4</w:t>
      </w:r>
    </w:p>
    <w:p w14:paraId="61AC2DE0" w14:textId="77777777" w:rsidR="000249D9" w:rsidRDefault="000249D9" w:rsidP="000249D9">
      <w:pPr>
        <w:pStyle w:val="CorpsA"/>
        <w:spacing w:line="240" w:lineRule="auto"/>
        <w:jc w:val="both"/>
        <w:rPr>
          <w:rStyle w:val="Aucun"/>
          <w:rFonts w:ascii="Arial" w:eastAsia="Arial" w:hAnsi="Arial" w:cs="Arial"/>
          <w:sz w:val="22"/>
          <w:szCs w:val="22"/>
        </w:rPr>
      </w:pPr>
    </w:p>
    <w:p w14:paraId="2568D899" w14:textId="77777777" w:rsidR="000249D9" w:rsidRPr="0091578A" w:rsidRDefault="000249D9" w:rsidP="000249D9">
      <w:pPr>
        <w:pStyle w:val="CorpsA"/>
        <w:spacing w:before="0" w:after="0" w:line="240" w:lineRule="auto"/>
        <w:jc w:val="both"/>
        <w:rPr>
          <w:rStyle w:val="Aucun"/>
          <w:rFonts w:ascii="Arial" w:eastAsia="Arial" w:hAnsi="Arial" w:cs="Arial"/>
          <w:b/>
          <w:bCs/>
          <w:sz w:val="22"/>
          <w:szCs w:val="22"/>
        </w:rPr>
      </w:pPr>
      <w:r w:rsidRPr="0091578A">
        <w:rPr>
          <w:rStyle w:val="Aucun"/>
          <w:rFonts w:ascii="Arial" w:hAnsi="Arial"/>
          <w:b/>
          <w:bCs/>
          <w:sz w:val="22"/>
          <w:szCs w:val="22"/>
        </w:rPr>
        <w:t>Jour 4</w:t>
      </w:r>
      <w:r>
        <w:rPr>
          <w:rStyle w:val="Aucun"/>
          <w:rFonts w:ascii="Arial" w:hAnsi="Arial"/>
          <w:b/>
          <w:bCs/>
          <w:sz w:val="22"/>
          <w:szCs w:val="22"/>
        </w:rPr>
        <w:t> :</w:t>
      </w:r>
      <w:r w:rsidRPr="0091578A">
        <w:rPr>
          <w:rStyle w:val="Aucun"/>
          <w:rFonts w:ascii="Arial" w:hAnsi="Arial"/>
          <w:b/>
          <w:bCs/>
          <w:sz w:val="22"/>
          <w:szCs w:val="22"/>
        </w:rPr>
        <w:t xml:space="preserve"> </w:t>
      </w:r>
      <w:r w:rsidRPr="001F2414">
        <w:rPr>
          <w:rStyle w:val="Aucun"/>
          <w:rFonts w:ascii="Arial" w:hAnsi="Arial"/>
          <w:b/>
          <w:bCs/>
          <w:sz w:val="22"/>
          <w:szCs w:val="22"/>
        </w:rPr>
        <w:t>savoirs théoriques et compétences pratiques</w:t>
      </w:r>
    </w:p>
    <w:p w14:paraId="424A207A" w14:textId="77777777" w:rsidR="000249D9" w:rsidRDefault="000249D9" w:rsidP="000249D9">
      <w:pPr>
        <w:pStyle w:val="CorpsA"/>
        <w:spacing w:before="0" w:after="0" w:line="240" w:lineRule="auto"/>
        <w:jc w:val="both"/>
        <w:rPr>
          <w:rStyle w:val="Aucun"/>
          <w:rFonts w:ascii="Arial" w:eastAsia="Arial" w:hAnsi="Arial" w:cs="Arial"/>
          <w:b/>
          <w:bCs/>
          <w:sz w:val="22"/>
          <w:szCs w:val="22"/>
          <w:u w:val="single"/>
        </w:rPr>
      </w:pPr>
    </w:p>
    <w:p w14:paraId="30CCB952" w14:textId="77777777" w:rsidR="000249D9" w:rsidRPr="00EE7E91" w:rsidRDefault="000249D9" w:rsidP="000249D9">
      <w:pPr>
        <w:pStyle w:val="CorpsA"/>
        <w:spacing w:before="0" w:after="0" w:line="240" w:lineRule="auto"/>
        <w:jc w:val="both"/>
        <w:rPr>
          <w:rStyle w:val="Aucun"/>
          <w:rFonts w:ascii="Arial" w:hAnsi="Arial"/>
          <w:sz w:val="22"/>
          <w:szCs w:val="22"/>
        </w:rPr>
      </w:pPr>
      <w:r>
        <w:rPr>
          <w:rStyle w:val="Aucun"/>
          <w:rFonts w:ascii="Arial" w:hAnsi="Arial"/>
          <w:sz w:val="22"/>
          <w:szCs w:val="22"/>
        </w:rPr>
        <w:t>Enchainements des diffé</w:t>
      </w:r>
      <w:r>
        <w:rPr>
          <w:rStyle w:val="Aucun"/>
          <w:rFonts w:ascii="Arial" w:hAnsi="Arial"/>
          <w:sz w:val="22"/>
          <w:szCs w:val="22"/>
          <w:lang w:val="pt-PT"/>
        </w:rPr>
        <w:t>rentes man</w:t>
      </w:r>
      <w:r>
        <w:rPr>
          <w:rStyle w:val="Aucun"/>
          <w:rFonts w:ascii="Arial" w:hAnsi="Arial"/>
          <w:sz w:val="22"/>
          <w:szCs w:val="22"/>
        </w:rPr>
        <w:t>œuvres par zones de travail</w:t>
      </w:r>
    </w:p>
    <w:p w14:paraId="38EE3FD4"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 xml:space="preserve">Aide </w:t>
      </w:r>
      <w:r>
        <w:rPr>
          <w:rStyle w:val="Aucun"/>
          <w:rFonts w:ascii="Arial" w:hAnsi="Arial"/>
          <w:sz w:val="22"/>
          <w:szCs w:val="22"/>
          <w:u w:color="2D6B6B"/>
        </w:rPr>
        <w:t xml:space="preserve">à la mise en place d’un argumentaire de vente </w:t>
      </w:r>
    </w:p>
    <w:p w14:paraId="271374F8"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 xml:space="preserve">Aide </w:t>
      </w:r>
      <w:r>
        <w:rPr>
          <w:rStyle w:val="Aucun"/>
          <w:rFonts w:ascii="Arial" w:hAnsi="Arial"/>
          <w:sz w:val="22"/>
          <w:szCs w:val="22"/>
          <w:u w:color="2D6B6B"/>
        </w:rPr>
        <w:t>à la mise en place de la tarification du soin</w:t>
      </w:r>
    </w:p>
    <w:p w14:paraId="307B167A"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D</w:t>
      </w:r>
      <w:r>
        <w:rPr>
          <w:rStyle w:val="Aucun"/>
          <w:rFonts w:ascii="Arial" w:hAnsi="Arial"/>
          <w:sz w:val="22"/>
          <w:szCs w:val="22"/>
          <w:u w:color="2D6B6B"/>
        </w:rPr>
        <w:t>émonstration et apprentissage du rituel de soin de l’académie des facialistes</w:t>
      </w:r>
    </w:p>
    <w:p w14:paraId="7D1A0BA0" w14:textId="77777777" w:rsidR="000249D9" w:rsidRDefault="000249D9" w:rsidP="000249D9">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Démonstration et apprentissage des manoeuvres de foulage, lissage, écrasement</w:t>
      </w:r>
    </w:p>
    <w:p w14:paraId="6B3CFA00"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R</w:t>
      </w:r>
      <w:r>
        <w:rPr>
          <w:rStyle w:val="Aucun"/>
          <w:rFonts w:ascii="Arial" w:hAnsi="Arial"/>
          <w:sz w:val="22"/>
          <w:szCs w:val="22"/>
          <w:u w:color="2D6B6B"/>
        </w:rPr>
        <w:t>évision collégiale du protocole complet</w:t>
      </w:r>
    </w:p>
    <w:p w14:paraId="1D4FBC07" w14:textId="77777777" w:rsidR="000249D9" w:rsidRDefault="000249D9" w:rsidP="000249D9">
      <w:pPr>
        <w:pStyle w:val="CorpsA"/>
        <w:spacing w:line="240" w:lineRule="auto"/>
        <w:jc w:val="both"/>
        <w:rPr>
          <w:rStyle w:val="Aucun"/>
          <w:rFonts w:ascii="Arial" w:eastAsia="Arial" w:hAnsi="Arial" w:cs="Arial"/>
          <w:sz w:val="22"/>
          <w:szCs w:val="22"/>
          <w:u w:color="2D6B6B"/>
        </w:rPr>
      </w:pPr>
      <w:r w:rsidRPr="00F930AC">
        <w:rPr>
          <w:rStyle w:val="Aucun"/>
          <w:rFonts w:ascii="Arial" w:hAnsi="Arial"/>
          <w:sz w:val="22"/>
          <w:szCs w:val="22"/>
          <w:u w:color="2D6B6B"/>
        </w:rPr>
        <w:t>Question/r</w:t>
      </w:r>
      <w:r>
        <w:rPr>
          <w:rStyle w:val="Aucun"/>
          <w:rFonts w:ascii="Arial" w:hAnsi="Arial"/>
          <w:sz w:val="22"/>
          <w:szCs w:val="22"/>
          <w:u w:color="2D6B6B"/>
        </w:rPr>
        <w:t>é</w:t>
      </w:r>
      <w:r w:rsidRPr="006E6EF5">
        <w:rPr>
          <w:rStyle w:val="Aucun"/>
          <w:rFonts w:ascii="Arial" w:hAnsi="Arial"/>
          <w:sz w:val="22"/>
          <w:szCs w:val="22"/>
          <w:u w:color="2D6B6B"/>
        </w:rPr>
        <w:t>ponse</w:t>
      </w:r>
    </w:p>
    <w:p w14:paraId="16ED0CEC" w14:textId="77777777" w:rsidR="000249D9" w:rsidRDefault="000249D9" w:rsidP="000249D9">
      <w:pPr>
        <w:pStyle w:val="CorpsA"/>
        <w:spacing w:line="240" w:lineRule="auto"/>
        <w:jc w:val="both"/>
        <w:rPr>
          <w:rFonts w:ascii="Arial" w:eastAsia="Arial" w:hAnsi="Arial" w:cs="Arial"/>
          <w:sz w:val="22"/>
          <w:szCs w:val="22"/>
          <w:u w:color="2D6B6B"/>
        </w:rPr>
      </w:pPr>
      <w:r>
        <w:rPr>
          <w:rStyle w:val="Aucun"/>
          <w:rFonts w:ascii="Arial" w:hAnsi="Arial"/>
          <w:sz w:val="22"/>
          <w:szCs w:val="22"/>
          <w:u w:color="2D6B6B"/>
        </w:rPr>
        <w:t>Evaluation finale et bilan de la formation</w:t>
      </w:r>
      <w:r w:rsidRPr="00F930AC">
        <w:rPr>
          <w:rStyle w:val="Aucun"/>
          <w:rFonts w:ascii="Arial" w:hAnsi="Arial"/>
          <w:color w:val="0000FF"/>
          <w:sz w:val="22"/>
          <w:szCs w:val="22"/>
          <w:u w:color="0000FF"/>
        </w:rPr>
        <w:t xml:space="preserve"> </w:t>
      </w:r>
    </w:p>
    <w:p w14:paraId="225F9EA3" w14:textId="77777777" w:rsidR="001178C1" w:rsidRDefault="001178C1" w:rsidP="001178C1">
      <w:pPr>
        <w:pStyle w:val="CorpsA"/>
        <w:spacing w:line="240" w:lineRule="auto"/>
        <w:jc w:val="both"/>
        <w:rPr>
          <w:rStyle w:val="Aucun"/>
          <w:rFonts w:ascii="Arial" w:hAnsi="Arial"/>
          <w:b/>
          <w:bCs/>
          <w:sz w:val="22"/>
          <w:szCs w:val="22"/>
          <w:u w:val="single"/>
        </w:rPr>
      </w:pPr>
    </w:p>
    <w:p w14:paraId="50483266" w14:textId="7F0C9FE9" w:rsidR="001178C1" w:rsidRDefault="001178C1" w:rsidP="001178C1">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t>Moyens pédagogiques </w:t>
      </w:r>
    </w:p>
    <w:p w14:paraId="7CC244A6" w14:textId="684C56F8" w:rsidR="001178C1" w:rsidRDefault="001178C1" w:rsidP="001178C1">
      <w:pPr>
        <w:pStyle w:val="CorpsA"/>
        <w:spacing w:line="240" w:lineRule="auto"/>
        <w:jc w:val="both"/>
        <w:rPr>
          <w:rFonts w:ascii="Arial" w:eastAsia="Arial" w:hAnsi="Arial" w:cs="Arial"/>
          <w:sz w:val="22"/>
          <w:szCs w:val="22"/>
        </w:rPr>
      </w:pPr>
      <w:r>
        <w:rPr>
          <w:rStyle w:val="Aucun"/>
          <w:rFonts w:ascii="Arial" w:hAnsi="Arial"/>
          <w:sz w:val="22"/>
          <w:szCs w:val="22"/>
        </w:rPr>
        <w:t>L’</w:t>
      </w:r>
      <w:r>
        <w:rPr>
          <w:rStyle w:val="Aucun"/>
          <w:rFonts w:ascii="Arial" w:hAnsi="Arial"/>
          <w:sz w:val="22"/>
          <w:szCs w:val="22"/>
          <w:lang w:val="pt-PT"/>
        </w:rPr>
        <w:t>Acad</w:t>
      </w:r>
      <w:r>
        <w:rPr>
          <w:rStyle w:val="Aucun"/>
          <w:rFonts w:ascii="Arial" w:hAnsi="Arial"/>
          <w:sz w:val="22"/>
          <w:szCs w:val="22"/>
        </w:rPr>
        <w:t>émie des Facialistes, propose une salle de formation é</w:t>
      </w:r>
      <w:r>
        <w:rPr>
          <w:rStyle w:val="Aucun"/>
          <w:rFonts w:ascii="Arial" w:hAnsi="Arial"/>
          <w:sz w:val="22"/>
          <w:szCs w:val="22"/>
          <w:lang w:val="es-ES_tradnl"/>
        </w:rPr>
        <w:t>quip</w:t>
      </w:r>
      <w:r>
        <w:rPr>
          <w:rStyle w:val="Aucun"/>
          <w:rFonts w:ascii="Arial" w:hAnsi="Arial"/>
          <w:sz w:val="22"/>
          <w:szCs w:val="22"/>
        </w:rPr>
        <w:t>ée de tables de massage, d’un point d’eau, matériels esthétiques, fournitures de consommables, serviettes, plaids, coussins et produits cosmétiques utiles selon les thématiques de formations.</w:t>
      </w:r>
    </w:p>
    <w:p w14:paraId="7B276F9D" w14:textId="11B1E2B7" w:rsidR="002466D4" w:rsidRDefault="001178C1" w:rsidP="001178C1">
      <w:pPr>
        <w:pStyle w:val="CorpsA"/>
        <w:spacing w:line="240" w:lineRule="auto"/>
        <w:jc w:val="both"/>
        <w:rPr>
          <w:rStyle w:val="Aucun"/>
          <w:rFonts w:ascii="Arial" w:hAnsi="Arial"/>
          <w:sz w:val="22"/>
          <w:szCs w:val="22"/>
          <w:u w:color="2D6B6B"/>
        </w:rPr>
      </w:pPr>
      <w:r>
        <w:rPr>
          <w:rStyle w:val="Aucun"/>
          <w:rFonts w:ascii="Arial" w:hAnsi="Arial"/>
          <w:sz w:val="22"/>
          <w:szCs w:val="22"/>
          <w:u w:color="2D6B6B"/>
        </w:rPr>
        <w:t>Un support de cours avec photo ou dessin est fourni en appui de la formation à chaque participant.</w:t>
      </w:r>
    </w:p>
    <w:p w14:paraId="70535467" w14:textId="77777777" w:rsidR="007E031B" w:rsidRDefault="007E031B" w:rsidP="001178C1">
      <w:pPr>
        <w:pStyle w:val="CorpsA"/>
        <w:spacing w:line="240" w:lineRule="auto"/>
        <w:jc w:val="both"/>
        <w:rPr>
          <w:rStyle w:val="Aucun"/>
          <w:rFonts w:ascii="Arial" w:hAnsi="Arial"/>
          <w:sz w:val="22"/>
          <w:szCs w:val="22"/>
          <w:u w:color="2D6B6B"/>
        </w:rPr>
      </w:pPr>
    </w:p>
    <w:p w14:paraId="44002DC5" w14:textId="77777777" w:rsidR="001178C1" w:rsidRDefault="001178C1" w:rsidP="001178C1">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lastRenderedPageBreak/>
        <w:t>Méthodes pédagogiques </w:t>
      </w:r>
    </w:p>
    <w:p w14:paraId="55E8AE10" w14:textId="77777777" w:rsidR="001178C1" w:rsidRDefault="001178C1" w:rsidP="001178C1">
      <w:pPr>
        <w:pStyle w:val="CorpsA"/>
        <w:spacing w:line="240" w:lineRule="auto"/>
        <w:jc w:val="both"/>
        <w:rPr>
          <w:rFonts w:ascii="Arial" w:eastAsia="Arial" w:hAnsi="Arial" w:cs="Arial"/>
          <w:sz w:val="22"/>
          <w:szCs w:val="22"/>
        </w:rPr>
      </w:pPr>
      <w:r>
        <w:rPr>
          <w:rStyle w:val="Aucun"/>
          <w:rFonts w:ascii="Arial" w:hAnsi="Arial"/>
          <w:sz w:val="22"/>
          <w:szCs w:val="22"/>
          <w:u w:color="2D6B6B"/>
        </w:rPr>
        <w:t>Les journées de formation sont continues, en présentiel et en face à face pédagogique.</w:t>
      </w:r>
    </w:p>
    <w:p w14:paraId="5A6A914C" w14:textId="77777777" w:rsidR="001178C1" w:rsidRDefault="001178C1" w:rsidP="001178C1">
      <w:pPr>
        <w:pStyle w:val="CorpsA"/>
        <w:spacing w:line="240" w:lineRule="auto"/>
        <w:jc w:val="both"/>
        <w:rPr>
          <w:rFonts w:ascii="Arial" w:eastAsia="Arial" w:hAnsi="Arial" w:cs="Arial"/>
          <w:sz w:val="22"/>
          <w:szCs w:val="22"/>
        </w:rPr>
      </w:pPr>
      <w:r>
        <w:rPr>
          <w:rFonts w:ascii="Arial" w:hAnsi="Arial"/>
          <w:sz w:val="22"/>
          <w:szCs w:val="22"/>
        </w:rPr>
        <w:t xml:space="preserve">Les méthodes pédagogiques s’alternent de phases théoriques et de mises en situations pratique. </w:t>
      </w:r>
    </w:p>
    <w:p w14:paraId="6A5ED9A6" w14:textId="588D1C29" w:rsidR="001178C1" w:rsidRPr="00D20627" w:rsidRDefault="001178C1" w:rsidP="001178C1">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Méthodes actives et participatives concluant sur un test de validation des acquis savoir et savoir-faire en fin de formation.</w:t>
      </w:r>
      <w:r>
        <w:rPr>
          <w:rFonts w:ascii="Arial" w:hAnsi="Arial"/>
          <w:sz w:val="22"/>
          <w:szCs w:val="22"/>
        </w:rPr>
        <w:t xml:space="preserve"> Un questionnaire de satisfaction est remis à chacun des stagiaires, ainsi qu’une</w:t>
      </w:r>
      <w:r>
        <w:rPr>
          <w:rStyle w:val="Aucun"/>
          <w:rFonts w:ascii="Arial" w:hAnsi="Arial"/>
          <w:sz w:val="22"/>
          <w:szCs w:val="22"/>
          <w:u w:color="2D6B6B"/>
        </w:rPr>
        <w:t xml:space="preserve"> attestation de fin de formation, et une copie de la feuille d’émargement. </w:t>
      </w:r>
    </w:p>
    <w:p w14:paraId="52BC99AD" w14:textId="77777777" w:rsidR="00221104" w:rsidRDefault="00221104" w:rsidP="001178C1">
      <w:pPr>
        <w:pStyle w:val="CorpsA"/>
        <w:spacing w:line="240" w:lineRule="auto"/>
        <w:jc w:val="both"/>
        <w:rPr>
          <w:rStyle w:val="Aucun"/>
          <w:rFonts w:ascii="Arial" w:hAnsi="Arial"/>
          <w:b/>
          <w:bCs/>
          <w:sz w:val="22"/>
          <w:szCs w:val="22"/>
          <w:u w:val="single"/>
        </w:rPr>
      </w:pPr>
    </w:p>
    <w:p w14:paraId="53D09AAF" w14:textId="53B1454E" w:rsidR="001178C1" w:rsidRDefault="001178C1" w:rsidP="001178C1">
      <w:pPr>
        <w:pStyle w:val="CorpsA"/>
        <w:spacing w:line="240" w:lineRule="auto"/>
        <w:jc w:val="both"/>
        <w:rPr>
          <w:rStyle w:val="Aucun"/>
          <w:rFonts w:ascii="Arial" w:eastAsia="Arial" w:hAnsi="Arial" w:cs="Arial"/>
          <w:b/>
          <w:bCs/>
          <w:sz w:val="22"/>
          <w:szCs w:val="22"/>
          <w:u w:val="single"/>
        </w:rPr>
      </w:pPr>
      <w:r w:rsidRPr="006E6EF5">
        <w:rPr>
          <w:rStyle w:val="Aucun"/>
          <w:rFonts w:ascii="Arial" w:hAnsi="Arial"/>
          <w:b/>
          <w:bCs/>
          <w:sz w:val="22"/>
          <w:szCs w:val="22"/>
          <w:u w:val="single"/>
        </w:rPr>
        <w:t>Evaluation</w:t>
      </w:r>
      <w:r>
        <w:rPr>
          <w:rStyle w:val="Aucun"/>
          <w:rFonts w:ascii="Arial" w:hAnsi="Arial"/>
          <w:b/>
          <w:bCs/>
          <w:sz w:val="22"/>
          <w:szCs w:val="22"/>
          <w:u w:val="single"/>
        </w:rPr>
        <w:t> </w:t>
      </w:r>
    </w:p>
    <w:p w14:paraId="04CAFC33" w14:textId="77777777" w:rsidR="001178C1" w:rsidRDefault="001178C1" w:rsidP="001178C1">
      <w:pPr>
        <w:pStyle w:val="CorpsA"/>
        <w:spacing w:line="240" w:lineRule="auto"/>
        <w:jc w:val="both"/>
        <w:rPr>
          <w:rFonts w:ascii="Arial" w:eastAsia="Arial" w:hAnsi="Arial" w:cs="Arial"/>
          <w:sz w:val="22"/>
          <w:szCs w:val="22"/>
        </w:rPr>
      </w:pPr>
      <w:r>
        <w:rPr>
          <w:rFonts w:ascii="Arial" w:hAnsi="Arial"/>
          <w:sz w:val="22"/>
          <w:szCs w:val="22"/>
        </w:rPr>
        <w:t>Une évaluation formative portant sur l’acquisition des techniques est effectuée tout au long de la formation.</w:t>
      </w:r>
    </w:p>
    <w:p w14:paraId="1C7C2E8D" w14:textId="61C7B8AF" w:rsidR="001178C1" w:rsidRDefault="001178C1" w:rsidP="001178C1">
      <w:pPr>
        <w:pStyle w:val="CorpsA"/>
        <w:spacing w:line="240" w:lineRule="auto"/>
        <w:jc w:val="both"/>
        <w:rPr>
          <w:rFonts w:ascii="Arial" w:hAnsi="Arial"/>
          <w:sz w:val="22"/>
          <w:szCs w:val="22"/>
        </w:rPr>
      </w:pPr>
      <w:r>
        <w:rPr>
          <w:rFonts w:ascii="Arial" w:hAnsi="Arial"/>
          <w:sz w:val="22"/>
          <w:szCs w:val="22"/>
        </w:rPr>
        <w:t xml:space="preserve">Une évaluation sommative est réalisée à la fin de la formation, sous la forme d’un quizz pour les connaissances théoriques et par une mise en pratique du protocole global, dans une mise en situation de travail simulée, afin de vérifier les acquis « savoir-faire » de la formation. </w:t>
      </w:r>
    </w:p>
    <w:p w14:paraId="46050557" w14:textId="77777777" w:rsidR="001178C1" w:rsidRDefault="001178C1" w:rsidP="001178C1">
      <w:pPr>
        <w:pStyle w:val="CorpsA"/>
        <w:spacing w:line="240" w:lineRule="auto"/>
        <w:jc w:val="both"/>
        <w:rPr>
          <w:rFonts w:ascii="Arial" w:eastAsia="Arial" w:hAnsi="Arial" w:cs="Arial"/>
          <w:sz w:val="22"/>
          <w:szCs w:val="22"/>
        </w:rPr>
      </w:pPr>
    </w:p>
    <w:p w14:paraId="63129DE1" w14:textId="77777777" w:rsidR="001178C1" w:rsidRDefault="001178C1" w:rsidP="001178C1">
      <w:pPr>
        <w:pStyle w:val="CorpsA"/>
        <w:spacing w:line="240" w:lineRule="auto"/>
        <w:jc w:val="both"/>
        <w:rPr>
          <w:rStyle w:val="Aucun"/>
          <w:rFonts w:ascii="Arial" w:eastAsia="Arial" w:hAnsi="Arial" w:cs="Arial"/>
          <w:b/>
          <w:bCs/>
          <w:sz w:val="22"/>
          <w:szCs w:val="22"/>
          <w:u w:val="single"/>
        </w:rPr>
      </w:pPr>
      <w:r>
        <w:rPr>
          <w:rStyle w:val="Aucun"/>
          <w:rFonts w:ascii="Arial" w:hAnsi="Arial"/>
          <w:b/>
          <w:bCs/>
          <w:sz w:val="22"/>
          <w:szCs w:val="22"/>
          <w:u w:val="single"/>
        </w:rPr>
        <w:t xml:space="preserve">Moyens d’encadrement </w:t>
      </w:r>
    </w:p>
    <w:p w14:paraId="05C0411C"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00" w:after="200"/>
        <w:jc w:val="both"/>
        <w:rPr>
          <w:rFonts w:ascii="Cambria" w:eastAsia="Times New Roman" w:hAnsi="Cambria"/>
          <w:color w:val="000000"/>
          <w:sz w:val="20"/>
          <w:szCs w:val="20"/>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Catherine Bourgeois, co-dirigeante de L’</w:t>
      </w:r>
      <w:r w:rsidRPr="00F930AC">
        <w:rPr>
          <w:rFonts w:ascii="Arial" w:eastAsia="Times New Roman" w:hAnsi="Arial" w:cs="Arial"/>
          <w:color w:val="000000"/>
          <w:sz w:val="22"/>
          <w:szCs w:val="22"/>
          <w:bdr w:val="none" w:sz="0" w:space="0" w:color="auto"/>
          <w:lang w:val="pt-PT" w:eastAsia="fr-FR"/>
        </w:rPr>
        <w:t>Acad</w:t>
      </w:r>
      <w:r w:rsidRPr="00F930AC">
        <w:rPr>
          <w:rFonts w:ascii="Arial" w:eastAsia="Times New Roman" w:hAnsi="Arial" w:cs="Arial"/>
          <w:color w:val="000000"/>
          <w:sz w:val="22"/>
          <w:szCs w:val="22"/>
          <w:bdr w:val="none" w:sz="0" w:space="0" w:color="auto"/>
          <w:lang w:val="fr-FR" w:eastAsia="fr-FR"/>
        </w:rPr>
        <w:t>émie des Facialistes, responsable de formation et formatrice consultante diplômée dans le domaine de l’Esthétique et de l’ingénierie pédagogique (titre rncp niveau 6) ;</w:t>
      </w:r>
    </w:p>
    <w:p w14:paraId="3B8E7097"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00" w:after="200"/>
        <w:jc w:val="both"/>
        <w:rPr>
          <w:rFonts w:ascii="Cambria" w:eastAsia="Times New Roman" w:hAnsi="Cambria"/>
          <w:color w:val="000000"/>
          <w:sz w:val="20"/>
          <w:szCs w:val="20"/>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Delphine Langlois, co-dirigeante de L’</w:t>
      </w:r>
      <w:r w:rsidRPr="00F930AC">
        <w:rPr>
          <w:rFonts w:ascii="Arial" w:eastAsia="Times New Roman" w:hAnsi="Arial" w:cs="Arial"/>
          <w:color w:val="000000"/>
          <w:sz w:val="22"/>
          <w:szCs w:val="22"/>
          <w:bdr w:val="none" w:sz="0" w:space="0" w:color="auto"/>
          <w:lang w:val="pt-PT" w:eastAsia="fr-FR"/>
        </w:rPr>
        <w:t>Acad</w:t>
      </w:r>
      <w:r w:rsidRPr="00F930AC">
        <w:rPr>
          <w:rFonts w:ascii="Arial" w:eastAsia="Times New Roman" w:hAnsi="Arial" w:cs="Arial"/>
          <w:color w:val="000000"/>
          <w:sz w:val="22"/>
          <w:szCs w:val="22"/>
          <w:bdr w:val="none" w:sz="0" w:space="0" w:color="auto"/>
          <w:lang w:val="fr-FR" w:eastAsia="fr-FR"/>
        </w:rPr>
        <w:t>émie des Facialistes, formatrice, diplômée dans le domaine de l’Esthétique (diplôme niveau 5) ;</w:t>
      </w:r>
    </w:p>
    <w:p w14:paraId="62822B24"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00" w:after="200"/>
        <w:jc w:val="both"/>
        <w:rPr>
          <w:rFonts w:ascii="Cambria" w:eastAsia="Times New Roman" w:hAnsi="Cambria"/>
          <w:color w:val="000000"/>
          <w:sz w:val="20"/>
          <w:szCs w:val="20"/>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Amandine Bois, formatrice de L’Académie des Facialistes, diplômée dans le domaine de l’Esthétique (diplôme niveau 4) ;</w:t>
      </w:r>
    </w:p>
    <w:p w14:paraId="36BDFF90"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00" w:after="200"/>
        <w:jc w:val="both"/>
        <w:rPr>
          <w:rFonts w:ascii="Cambria" w:eastAsia="Times New Roman" w:hAnsi="Cambria"/>
          <w:color w:val="000000"/>
          <w:sz w:val="20"/>
          <w:szCs w:val="20"/>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Pauline Adjedj, formatrice de L’Académie des Facialistes, diplômée dans le domaine de l’Esthétique (diplôme niveau 5) ;</w:t>
      </w:r>
    </w:p>
    <w:p w14:paraId="3201F7FA"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00" w:after="200"/>
        <w:jc w:val="both"/>
        <w:rPr>
          <w:rFonts w:ascii="Cambria" w:eastAsia="Times New Roman" w:hAnsi="Cambria"/>
          <w:color w:val="000000"/>
          <w:sz w:val="20"/>
          <w:szCs w:val="20"/>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Toutes facialistes expertes, et dotée d’une expérience professionnelle confirmée auprès d’un public d’instituts de beauté, d’é</w:t>
      </w:r>
      <w:r w:rsidRPr="00F930AC">
        <w:rPr>
          <w:rFonts w:ascii="Arial" w:eastAsia="Times New Roman" w:hAnsi="Arial" w:cs="Arial"/>
          <w:color w:val="000000"/>
          <w:sz w:val="22"/>
          <w:szCs w:val="22"/>
          <w:bdr w:val="none" w:sz="0" w:space="0" w:color="auto"/>
          <w:lang w:val="es-ES_tradnl" w:eastAsia="fr-FR"/>
        </w:rPr>
        <w:t>coles d</w:t>
      </w:r>
      <w:r w:rsidRPr="00F930AC">
        <w:rPr>
          <w:rFonts w:ascii="Arial" w:eastAsia="Times New Roman" w:hAnsi="Arial" w:cs="Arial"/>
          <w:color w:val="000000"/>
          <w:sz w:val="22"/>
          <w:szCs w:val="22"/>
          <w:bdr w:val="none" w:sz="0" w:space="0" w:color="auto"/>
          <w:lang w:val="fr-FR" w:eastAsia="fr-FR"/>
        </w:rPr>
        <w:t>’esthétique, de parfumeries, de centres de bien-être (spa, thalasso, hôtel) ;</w:t>
      </w:r>
    </w:p>
    <w:p w14:paraId="1093024C" w14:textId="77777777" w:rsidR="00F930AC" w:rsidRPr="00F930AC" w:rsidRDefault="00F930AC" w:rsidP="00F930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Verdana" w:eastAsia="Times New Roman" w:hAnsi="Verdana"/>
          <w:color w:val="222222"/>
          <w:bdr w:val="none" w:sz="0" w:space="0" w:color="auto"/>
          <w:lang w:val="fr-FR" w:eastAsia="fr-FR"/>
        </w:rPr>
      </w:pPr>
      <w:r w:rsidRPr="00F930AC">
        <w:rPr>
          <w:rFonts w:ascii="Arial" w:eastAsia="Times New Roman" w:hAnsi="Arial" w:cs="Arial"/>
          <w:color w:val="000000"/>
          <w:sz w:val="22"/>
          <w:szCs w:val="22"/>
          <w:bdr w:val="none" w:sz="0" w:space="0" w:color="auto"/>
          <w:lang w:val="fr-FR" w:eastAsia="fr-FR"/>
        </w:rPr>
        <w:t>Motivées par la passion du bien vieillir et l’envie de partager leur savoir par des méthodes pédagogiques personnalisées et conviviales.</w:t>
      </w:r>
    </w:p>
    <w:p w14:paraId="524EB8C4" w14:textId="77777777" w:rsidR="001178C1" w:rsidRDefault="001178C1" w:rsidP="001178C1">
      <w:pPr>
        <w:pStyle w:val="CorpsA"/>
        <w:spacing w:line="240" w:lineRule="auto"/>
        <w:jc w:val="both"/>
        <w:rPr>
          <w:rStyle w:val="Aucun"/>
          <w:rFonts w:ascii="Arial" w:eastAsia="Arial" w:hAnsi="Arial" w:cs="Arial"/>
          <w:b/>
          <w:bCs/>
          <w:sz w:val="22"/>
          <w:szCs w:val="22"/>
          <w:u w:color="2D6B6B"/>
        </w:rPr>
      </w:pPr>
      <w:r>
        <w:rPr>
          <w:rStyle w:val="Aucun"/>
          <w:rFonts w:ascii="Arial" w:hAnsi="Arial"/>
          <w:b/>
          <w:bCs/>
          <w:sz w:val="22"/>
          <w:szCs w:val="22"/>
          <w:u w:val="single"/>
        </w:rPr>
        <w:lastRenderedPageBreak/>
        <w:t xml:space="preserve">Horaires </w:t>
      </w:r>
    </w:p>
    <w:p w14:paraId="31132B45" w14:textId="17F30EF1" w:rsidR="001178C1" w:rsidRDefault="001178C1" w:rsidP="001178C1">
      <w:pPr>
        <w:pStyle w:val="CorpsA"/>
        <w:spacing w:line="240" w:lineRule="auto"/>
        <w:jc w:val="both"/>
        <w:rPr>
          <w:rStyle w:val="Aucun"/>
          <w:rFonts w:ascii="Arial" w:eastAsia="Arial" w:hAnsi="Arial" w:cs="Arial"/>
          <w:sz w:val="22"/>
          <w:szCs w:val="22"/>
          <w:u w:color="2D6B6B"/>
        </w:rPr>
      </w:pPr>
      <w:r>
        <w:rPr>
          <w:rStyle w:val="Aucun"/>
          <w:rFonts w:ascii="Arial" w:hAnsi="Arial"/>
          <w:sz w:val="22"/>
          <w:szCs w:val="22"/>
          <w:u w:color="2D6B6B"/>
        </w:rPr>
        <w:t xml:space="preserve">9h30 – 13h00 </w:t>
      </w:r>
      <w:r w:rsidRPr="00F930AC">
        <w:rPr>
          <w:rStyle w:val="Aucun"/>
          <w:rFonts w:ascii="Arial" w:hAnsi="Arial"/>
          <w:sz w:val="22"/>
          <w:szCs w:val="22"/>
          <w:u w:color="2D6B6B"/>
        </w:rPr>
        <w:t xml:space="preserve">et 14h00 </w:t>
      </w:r>
      <w:r>
        <w:rPr>
          <w:rStyle w:val="Aucun"/>
          <w:rFonts w:ascii="Arial" w:hAnsi="Arial"/>
          <w:sz w:val="22"/>
          <w:szCs w:val="22"/>
          <w:u w:color="2D6B6B"/>
        </w:rPr>
        <w:t>– 17h30 : Formation</w:t>
      </w:r>
    </w:p>
    <w:p w14:paraId="5A9C898B" w14:textId="25E5BD2B" w:rsidR="000249D9" w:rsidRDefault="001178C1" w:rsidP="001178C1">
      <w:pPr>
        <w:pStyle w:val="CorpsA"/>
        <w:spacing w:line="240" w:lineRule="auto"/>
        <w:jc w:val="both"/>
        <w:rPr>
          <w:rFonts w:ascii="Arial" w:eastAsia="Arial" w:hAnsi="Arial" w:cs="Arial"/>
          <w:sz w:val="22"/>
          <w:szCs w:val="22"/>
          <w:u w:color="2D6B6B"/>
        </w:rPr>
      </w:pPr>
      <w:r>
        <w:rPr>
          <w:rStyle w:val="Aucun"/>
          <w:rFonts w:ascii="Arial" w:hAnsi="Arial"/>
          <w:sz w:val="22"/>
          <w:szCs w:val="22"/>
          <w:u w:color="2D6B6B"/>
        </w:rPr>
        <w:t>13h00 - 14h00 : Repas (non compris)</w:t>
      </w:r>
    </w:p>
    <w:p w14:paraId="3C33E552" w14:textId="77777777" w:rsidR="005D5D83" w:rsidRDefault="005D5D83" w:rsidP="001178C1">
      <w:pPr>
        <w:pStyle w:val="CorpsA"/>
        <w:spacing w:line="240" w:lineRule="auto"/>
        <w:jc w:val="both"/>
        <w:rPr>
          <w:rFonts w:ascii="Arial" w:eastAsia="Arial" w:hAnsi="Arial" w:cs="Arial"/>
          <w:sz w:val="22"/>
          <w:szCs w:val="22"/>
          <w:u w:color="2D6B6B"/>
        </w:rPr>
      </w:pPr>
    </w:p>
    <w:p w14:paraId="4343CFC9" w14:textId="77777777" w:rsidR="001178C1" w:rsidRDefault="001178C1" w:rsidP="001178C1">
      <w:pPr>
        <w:pStyle w:val="CorpsA"/>
        <w:spacing w:line="240" w:lineRule="auto"/>
        <w:jc w:val="both"/>
        <w:rPr>
          <w:rStyle w:val="Aucun"/>
          <w:rFonts w:ascii="Arial" w:eastAsia="Arial" w:hAnsi="Arial" w:cs="Arial"/>
          <w:b/>
          <w:bCs/>
          <w:sz w:val="22"/>
          <w:szCs w:val="22"/>
          <w:u w:color="2D6B6B"/>
        </w:rPr>
      </w:pPr>
      <w:r>
        <w:rPr>
          <w:rStyle w:val="Aucun"/>
          <w:rFonts w:ascii="Arial" w:hAnsi="Arial"/>
          <w:b/>
          <w:bCs/>
          <w:sz w:val="22"/>
          <w:szCs w:val="22"/>
          <w:u w:val="single" w:color="2D6B6B"/>
        </w:rPr>
        <w:t>Lieu du stage</w:t>
      </w:r>
      <w:r>
        <w:rPr>
          <w:rStyle w:val="Aucun"/>
          <w:rFonts w:ascii="Arial" w:hAnsi="Arial"/>
          <w:b/>
          <w:bCs/>
          <w:sz w:val="22"/>
          <w:szCs w:val="22"/>
          <w:u w:color="2D6B6B"/>
        </w:rPr>
        <w:t xml:space="preserve"> </w:t>
      </w:r>
    </w:p>
    <w:p w14:paraId="5E2510BB" w14:textId="071CBF9C" w:rsidR="001A5B60" w:rsidRPr="00167743" w:rsidRDefault="00167743">
      <w:pPr>
        <w:rPr>
          <w:rFonts w:ascii="Arial" w:hAnsi="Arial" w:cs="Arial"/>
          <w:sz w:val="22"/>
          <w:szCs w:val="22"/>
          <w:lang w:val="fr-FR"/>
        </w:rPr>
      </w:pPr>
      <w:r w:rsidRPr="00167743">
        <w:rPr>
          <w:rFonts w:ascii="Arial" w:hAnsi="Arial" w:cs="Arial"/>
          <w:sz w:val="22"/>
          <w:szCs w:val="22"/>
          <w:lang w:val="fr-FR"/>
        </w:rPr>
        <w:t xml:space="preserve">17 bis rue </w:t>
      </w:r>
      <w:r w:rsidR="00B0303F">
        <w:rPr>
          <w:rFonts w:ascii="Arial" w:hAnsi="Arial" w:cs="Arial"/>
          <w:sz w:val="22"/>
          <w:szCs w:val="22"/>
          <w:lang w:val="fr-FR"/>
        </w:rPr>
        <w:t xml:space="preserve">La </w:t>
      </w:r>
      <w:r w:rsidRPr="00167743">
        <w:rPr>
          <w:rFonts w:ascii="Arial" w:hAnsi="Arial" w:cs="Arial"/>
          <w:sz w:val="22"/>
          <w:szCs w:val="22"/>
          <w:lang w:val="fr-FR"/>
        </w:rPr>
        <w:t>Boétie 75 008 Paris</w:t>
      </w:r>
    </w:p>
    <w:sectPr w:rsidR="001A5B60" w:rsidRPr="00167743" w:rsidSect="00925425">
      <w:headerReference w:type="default" r:id="rId6"/>
      <w:footerReference w:type="default" r:id="rId7"/>
      <w:headerReference w:type="first" r:id="rId8"/>
      <w:footerReference w:type="first" r:id="rId9"/>
      <w:pgSz w:w="11900" w:h="16840"/>
      <w:pgMar w:top="1417" w:right="1417"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7C40" w14:textId="77777777" w:rsidR="00C86515" w:rsidRDefault="00C86515" w:rsidP="001178C1">
      <w:r>
        <w:separator/>
      </w:r>
    </w:p>
  </w:endnote>
  <w:endnote w:type="continuationSeparator" w:id="0">
    <w:p w14:paraId="7CEAE925" w14:textId="77777777" w:rsidR="00C86515" w:rsidRDefault="00C86515" w:rsidP="0011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4E5A"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Académie des facialistes</w:t>
    </w:r>
  </w:p>
  <w:p w14:paraId="037B80B5" w14:textId="77777777" w:rsidR="007E031B" w:rsidRPr="007E031B" w:rsidRDefault="00000000"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hyperlink r:id="rId1" w:history="1">
      <w:r w:rsidR="007E031B" w:rsidRPr="007E031B">
        <w:rPr>
          <w:rFonts w:ascii="Arial" w:eastAsia="Times New Roman" w:hAnsi="Arial" w:cs="Arial"/>
          <w:color w:val="808080"/>
          <w:sz w:val="16"/>
          <w:szCs w:val="16"/>
          <w:bdr w:val="none" w:sz="0" w:space="0" w:color="auto"/>
          <w:lang w:val="fr-FR" w:eastAsia="fr-FR"/>
        </w:rPr>
        <w:t>07 68 78 68 26</w:t>
      </w:r>
    </w:hyperlink>
    <w:r w:rsidR="007E031B" w:rsidRPr="007E031B">
      <w:rPr>
        <w:rFonts w:ascii="Arial" w:eastAsia="Times New Roman" w:hAnsi="Arial" w:cs="Arial"/>
        <w:color w:val="808080"/>
        <w:sz w:val="16"/>
        <w:szCs w:val="16"/>
        <w:bdr w:val="none" w:sz="0" w:space="0" w:color="auto"/>
        <w:lang w:val="fr-FR" w:eastAsia="fr-FR"/>
      </w:rPr>
      <w:t xml:space="preserve"> – contact@lacademiedesfacialistes.com</w:t>
    </w:r>
  </w:p>
  <w:p w14:paraId="3405411A"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17 bis rue la Boétie 75008 Paris - SIREN 894 138 551 - APE 8559 A</w:t>
    </w:r>
  </w:p>
  <w:p w14:paraId="489F4665"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Déclaration d’activité n° 11 77 07250 77 enregistrée auprès du préfet de région d’Ile-de-France</w:t>
    </w:r>
  </w:p>
  <w:p w14:paraId="215C77FB"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"Cet enregistrement ne vaut pas agrément de l'Etat" L6352-12 - Qualiopi n° 1276</w:t>
    </w:r>
  </w:p>
  <w:p w14:paraId="7373ADE6"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SAS au capital de 20 000 euros</w:t>
    </w:r>
  </w:p>
  <w:p w14:paraId="257301AD" w14:textId="05382B7A"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ind w:right="360"/>
      <w:jc w:val="center"/>
      <w:rPr>
        <w:rFonts w:eastAsia="Times New Roman"/>
        <w:bdr w:val="none" w:sz="0" w:space="0" w:color="auto"/>
        <w:lang w:val="fr-FR" w:eastAsia="fr-FR"/>
      </w:rPr>
    </w:pPr>
    <w:r w:rsidRPr="007E031B">
      <w:rPr>
        <w:rFonts w:ascii="Arial" w:eastAsia="Times New Roman" w:hAnsi="Arial" w:cs="Arial"/>
        <w:color w:val="808080"/>
        <w:sz w:val="16"/>
        <w:szCs w:val="16"/>
        <w:bdr w:val="none" w:sz="0" w:space="0" w:color="auto"/>
        <w:lang w:val="fr-FR" w:eastAsia="fr-FR"/>
      </w:rPr>
      <w:t>www.lacademiedesfacialistes.com</w:t>
    </w:r>
  </w:p>
  <w:p w14:paraId="48140A70" w14:textId="77777777" w:rsidR="007E031B" w:rsidRPr="007E031B" w:rsidRDefault="007E031B" w:rsidP="007E031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7E031B">
      <w:rPr>
        <w:rFonts w:ascii="Arial" w:eastAsia="Times New Roman" w:hAnsi="Arial" w:cs="Arial"/>
        <w:color w:val="808080"/>
        <w:sz w:val="12"/>
        <w:szCs w:val="12"/>
        <w:bdr w:val="none" w:sz="0" w:space="0" w:color="auto"/>
        <w:lang w:val="fr-FR" w:eastAsia="fr-FR"/>
      </w:rPr>
      <w:t>Version 2022</w:t>
    </w:r>
  </w:p>
  <w:p w14:paraId="3DF469B9" w14:textId="77777777" w:rsidR="00E25D93" w:rsidRPr="008C4617" w:rsidRDefault="00E25D93" w:rsidP="005D5D83">
    <w:pPr>
      <w:pStyle w:val="Sansinterligne"/>
      <w:jc w:val="center"/>
      <w:rPr>
        <w:rStyle w:val="Aucun"/>
        <w:rFonts w:ascii="Arial" w:eastAsia="Arial" w:hAnsi="Arial" w:cs="Arial"/>
        <w:color w:val="808080" w:themeColor="background1" w:themeShade="80"/>
        <w:sz w:val="16"/>
        <w:szCs w:val="16"/>
      </w:rPr>
    </w:pPr>
  </w:p>
  <w:p w14:paraId="723EF194" w14:textId="77777777" w:rsidR="00331788" w:rsidRDefault="001178C1">
    <w:pPr>
      <w:pStyle w:val="Pieddepage"/>
      <w:tabs>
        <w:tab w:val="clear" w:pos="9072"/>
        <w:tab w:val="right" w:pos="9000"/>
      </w:tabs>
      <w:jc w:val="right"/>
      <w:rPr>
        <w:rStyle w:val="Aucun"/>
      </w:rPr>
    </w:pPr>
    <w:r>
      <w:rPr>
        <w:rStyle w:val="Aucun"/>
      </w:rPr>
      <w:fldChar w:fldCharType="begin"/>
    </w:r>
    <w:r>
      <w:rPr>
        <w:rStyle w:val="Aucun"/>
      </w:rPr>
      <w:instrText xml:space="preserve"> PAGE </w:instrText>
    </w:r>
    <w:r>
      <w:rPr>
        <w:rStyle w:val="Aucun"/>
      </w:rPr>
      <w:fldChar w:fldCharType="separate"/>
    </w:r>
    <w:r>
      <w:rPr>
        <w:rStyle w:val="Aucun"/>
        <w:noProof/>
      </w:rPr>
      <w:t>2</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225E" w14:textId="77777777" w:rsidR="00331788" w:rsidRDefault="001178C1">
    <w:pPr>
      <w:pStyle w:val="Sansinterligne"/>
      <w:jc w:val="center"/>
      <w:rPr>
        <w:rStyle w:val="Aucun"/>
        <w:rFonts w:ascii="Arial" w:eastAsia="Arial" w:hAnsi="Arial" w:cs="Arial"/>
        <w:sz w:val="18"/>
        <w:szCs w:val="18"/>
      </w:rPr>
    </w:pPr>
    <w:r>
      <w:rPr>
        <w:rStyle w:val="Aucun"/>
        <w:rFonts w:ascii="Arial" w:hAnsi="Arial"/>
        <w:sz w:val="18"/>
        <w:szCs w:val="18"/>
      </w:rPr>
      <w:t xml:space="preserve">CBF-Formations/L’Académie des facialistes - 06 11 10 31 00 – </w:t>
    </w:r>
  </w:p>
  <w:p w14:paraId="615948C9" w14:textId="77777777" w:rsidR="00331788" w:rsidRDefault="001178C1">
    <w:pPr>
      <w:pStyle w:val="Sansinterligne"/>
      <w:jc w:val="center"/>
      <w:rPr>
        <w:rStyle w:val="Aucun"/>
        <w:rFonts w:ascii="Arial" w:eastAsia="Arial" w:hAnsi="Arial" w:cs="Arial"/>
        <w:sz w:val="18"/>
        <w:szCs w:val="18"/>
      </w:rPr>
    </w:pPr>
    <w:r>
      <w:rPr>
        <w:rStyle w:val="Aucun"/>
        <w:rFonts w:ascii="Arial" w:hAnsi="Arial"/>
        <w:sz w:val="18"/>
        <w:szCs w:val="18"/>
      </w:rPr>
      <w:t>Siège social 39 avenue de l’étang 77183 Croissy-Beaubourg- SIREN 789 033 339 – APE 8559 A</w:t>
    </w:r>
  </w:p>
  <w:p w14:paraId="394A42A7" w14:textId="77777777" w:rsidR="00331788" w:rsidRDefault="001178C1">
    <w:pPr>
      <w:pStyle w:val="Sansinterligne"/>
      <w:jc w:val="center"/>
      <w:rPr>
        <w:rStyle w:val="Aucun"/>
        <w:rFonts w:ascii="Arial" w:eastAsia="Arial" w:hAnsi="Arial" w:cs="Arial"/>
        <w:sz w:val="18"/>
        <w:szCs w:val="18"/>
      </w:rPr>
    </w:pPr>
    <w:r>
      <w:rPr>
        <w:rStyle w:val="Aucun"/>
        <w:rFonts w:ascii="Arial" w:hAnsi="Arial"/>
        <w:sz w:val="18"/>
        <w:szCs w:val="18"/>
      </w:rPr>
      <w:t>Déclaration d’activité  n° 11 77 05363 77 enregistrée auprès du préfet de région d’Ile-de-France</w:t>
    </w:r>
  </w:p>
  <w:p w14:paraId="70EBCF44" w14:textId="77777777" w:rsidR="00331788" w:rsidRDefault="001178C1">
    <w:pPr>
      <w:pStyle w:val="Sansinterligne"/>
      <w:jc w:val="center"/>
      <w:rPr>
        <w:rStyle w:val="Hyperlink0"/>
      </w:rPr>
    </w:pPr>
    <w:r>
      <w:rPr>
        <w:rStyle w:val="Hyperlink0"/>
      </w:rPr>
      <w:t xml:space="preserve">"Cet enregistrement ne vaut pas agrément de l'Etat" L6352-12  </w:t>
    </w:r>
    <w:hyperlink r:id="rId1" w:history="1">
      <w:r>
        <w:rPr>
          <w:rStyle w:val="Hyperlink0"/>
        </w:rPr>
        <w:t>cbf-formations@numericable.fr</w:t>
      </w:r>
    </w:hyperlink>
  </w:p>
  <w:p w14:paraId="217B524D" w14:textId="234AE2F6" w:rsidR="00331788" w:rsidRPr="00F930AC" w:rsidRDefault="001178C1">
    <w:pPr>
      <w:pStyle w:val="Sansinterligne"/>
      <w:jc w:val="center"/>
      <w:rPr>
        <w:lang w:val="nl-NL"/>
      </w:rPr>
    </w:pPr>
    <w:r w:rsidRPr="00F930AC">
      <w:rPr>
        <w:rStyle w:val="Hyperlink0"/>
        <w:lang w:val="nl-NL"/>
      </w:rPr>
      <w:t xml:space="preserve">Datadock n° 0021 892 www.cbf-formations.com </w:t>
    </w:r>
    <w:r w:rsidR="005364D2" w:rsidRPr="00F930AC">
      <w:rPr>
        <w:rStyle w:val="Hyperlink0"/>
        <w:lang w:val="nl-NL"/>
      </w:rPr>
      <w:t>- www.lacademiedesfacialistes.com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0994" w14:textId="77777777" w:rsidR="00C86515" w:rsidRDefault="00C86515" w:rsidP="001178C1">
      <w:r>
        <w:separator/>
      </w:r>
    </w:p>
  </w:footnote>
  <w:footnote w:type="continuationSeparator" w:id="0">
    <w:p w14:paraId="731E606C" w14:textId="77777777" w:rsidR="00C86515" w:rsidRDefault="00C86515" w:rsidP="0011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5861" w14:textId="36731519" w:rsidR="00331788" w:rsidRDefault="007D064F">
    <w:pPr>
      <w:pStyle w:val="En-tte"/>
      <w:tabs>
        <w:tab w:val="clear" w:pos="9072"/>
        <w:tab w:val="right" w:pos="9000"/>
      </w:tabs>
      <w:jc w:val="center"/>
    </w:pPr>
    <w:r>
      <w:rPr>
        <w:noProof/>
      </w:rPr>
      <w:drawing>
        <wp:inline distT="0" distB="0" distL="0" distR="0" wp14:anchorId="77FD2922" wp14:editId="1A5C41D1">
          <wp:extent cx="1113162" cy="112501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128070" cy="11400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84D5" w14:textId="77777777" w:rsidR="00331788" w:rsidRDefault="001178C1">
    <w:pPr>
      <w:pStyle w:val="En-tte"/>
      <w:tabs>
        <w:tab w:val="clear" w:pos="9072"/>
        <w:tab w:val="right" w:pos="9000"/>
      </w:tabs>
      <w:jc w:val="center"/>
    </w:pPr>
    <w:r>
      <w:rPr>
        <w:rStyle w:val="Aucun"/>
        <w:noProof/>
      </w:rPr>
      <w:drawing>
        <wp:inline distT="0" distB="0" distL="0" distR="0" wp14:anchorId="369D8364" wp14:editId="53C667C5">
          <wp:extent cx="1221740" cy="1258763"/>
          <wp:effectExtent l="0" t="0" r="0" b="0"/>
          <wp:docPr id="1073741826" name="officeArt object" descr="Macintosh HD:Users:guybourgeois:Desktop:logo.png"/>
          <wp:cNvGraphicFramePr/>
          <a:graphic xmlns:a="http://schemas.openxmlformats.org/drawingml/2006/main">
            <a:graphicData uri="http://schemas.openxmlformats.org/drawingml/2006/picture">
              <pic:pic xmlns:pic="http://schemas.openxmlformats.org/drawingml/2006/picture">
                <pic:nvPicPr>
                  <pic:cNvPr id="1073741826" name="Macintosh HD:Users:guybourgeois:Desktop:logo.png" descr="Macintosh HD:Users:guybourgeois:Desktop:logo.png"/>
                  <pic:cNvPicPr>
                    <a:picLocks noChangeAspect="1"/>
                  </pic:cNvPicPr>
                </pic:nvPicPr>
                <pic:blipFill>
                  <a:blip r:embed="rId1"/>
                  <a:stretch>
                    <a:fillRect/>
                  </a:stretch>
                </pic:blipFill>
                <pic:spPr>
                  <a:xfrm>
                    <a:off x="0" y="0"/>
                    <a:ext cx="1221740" cy="125876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C1"/>
    <w:rsid w:val="000249D9"/>
    <w:rsid w:val="001178C1"/>
    <w:rsid w:val="00144591"/>
    <w:rsid w:val="00167743"/>
    <w:rsid w:val="00221104"/>
    <w:rsid w:val="002466D4"/>
    <w:rsid w:val="002F1D0D"/>
    <w:rsid w:val="004F22C2"/>
    <w:rsid w:val="005364D2"/>
    <w:rsid w:val="0057472E"/>
    <w:rsid w:val="005D5D83"/>
    <w:rsid w:val="005E1682"/>
    <w:rsid w:val="00734E15"/>
    <w:rsid w:val="00793B95"/>
    <w:rsid w:val="007D064F"/>
    <w:rsid w:val="007E031B"/>
    <w:rsid w:val="008F0BD7"/>
    <w:rsid w:val="00925425"/>
    <w:rsid w:val="00984C90"/>
    <w:rsid w:val="00B0303F"/>
    <w:rsid w:val="00B36B9F"/>
    <w:rsid w:val="00B553E5"/>
    <w:rsid w:val="00BA344F"/>
    <w:rsid w:val="00C15D5C"/>
    <w:rsid w:val="00C86515"/>
    <w:rsid w:val="00D1002D"/>
    <w:rsid w:val="00D20627"/>
    <w:rsid w:val="00D42195"/>
    <w:rsid w:val="00D45B7B"/>
    <w:rsid w:val="00D7253E"/>
    <w:rsid w:val="00E25D93"/>
    <w:rsid w:val="00E64588"/>
    <w:rsid w:val="00EC5034"/>
    <w:rsid w:val="00F93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E840"/>
  <w15:chartTrackingRefBased/>
  <w15:docId w15:val="{08552CC8-41C2-4A8C-814E-22EC48A4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C1"/>
    <w:pPr>
      <w:pBdr>
        <w:top w:val="nil"/>
        <w:left w:val="nil"/>
        <w:bottom w:val="nil"/>
        <w:right w:val="nil"/>
        <w:between w:val="nil"/>
        <w:bar w:val="nil"/>
      </w:pBdr>
      <w:spacing w:after="0" w:line="240" w:lineRule="auto"/>
    </w:pPr>
    <w:rPr>
      <w:rFonts w:ascii="Times New Roman" w:eastAsia="PMingLiU"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1178C1"/>
    <w:pPr>
      <w:pBdr>
        <w:top w:val="nil"/>
        <w:left w:val="nil"/>
        <w:bottom w:val="nil"/>
        <w:right w:val="nil"/>
        <w:between w:val="nil"/>
        <w:bar w:val="nil"/>
      </w:pBdr>
      <w:tabs>
        <w:tab w:val="center" w:pos="4536"/>
        <w:tab w:val="right" w:pos="9072"/>
      </w:tabs>
      <w:spacing w:before="200" w:after="200" w:line="276" w:lineRule="auto"/>
    </w:pPr>
    <w:rPr>
      <w:rFonts w:ascii="Cambria" w:eastAsia="PMingLiU" w:hAnsi="Cambria" w:cs="Arial Unicode MS"/>
      <w:color w:val="000000"/>
      <w:sz w:val="20"/>
      <w:szCs w:val="20"/>
      <w:u w:color="000000"/>
      <w:bdr w:val="nil"/>
      <w:lang w:eastAsia="fr-FR"/>
    </w:rPr>
  </w:style>
  <w:style w:type="character" w:customStyle="1" w:styleId="En-tteCar">
    <w:name w:val="En-tête Car"/>
    <w:basedOn w:val="Policepardfaut"/>
    <w:link w:val="En-tte"/>
    <w:rsid w:val="001178C1"/>
    <w:rPr>
      <w:rFonts w:ascii="Cambria" w:eastAsia="PMingLiU" w:hAnsi="Cambria" w:cs="Arial Unicode MS"/>
      <w:color w:val="000000"/>
      <w:sz w:val="20"/>
      <w:szCs w:val="20"/>
      <w:u w:color="000000"/>
      <w:bdr w:val="nil"/>
      <w:lang w:eastAsia="fr-FR"/>
    </w:rPr>
  </w:style>
  <w:style w:type="character" w:customStyle="1" w:styleId="Aucun">
    <w:name w:val="Aucun"/>
    <w:rsid w:val="001178C1"/>
  </w:style>
  <w:style w:type="paragraph" w:styleId="Pieddepage">
    <w:name w:val="footer"/>
    <w:link w:val="PieddepageCar"/>
    <w:rsid w:val="001178C1"/>
    <w:pPr>
      <w:pBdr>
        <w:top w:val="nil"/>
        <w:left w:val="nil"/>
        <w:bottom w:val="nil"/>
        <w:right w:val="nil"/>
        <w:between w:val="nil"/>
        <w:bar w:val="nil"/>
      </w:pBdr>
      <w:tabs>
        <w:tab w:val="center" w:pos="4536"/>
        <w:tab w:val="right" w:pos="9072"/>
      </w:tabs>
      <w:spacing w:before="200" w:after="200" w:line="276" w:lineRule="auto"/>
    </w:pPr>
    <w:rPr>
      <w:rFonts w:ascii="Cambria" w:eastAsia="PMingLiU" w:hAnsi="Cambria" w:cs="Arial Unicode MS"/>
      <w:color w:val="000000"/>
      <w:sz w:val="20"/>
      <w:szCs w:val="20"/>
      <w:u w:color="000000"/>
      <w:bdr w:val="nil"/>
      <w:lang w:eastAsia="fr-FR"/>
    </w:rPr>
  </w:style>
  <w:style w:type="character" w:customStyle="1" w:styleId="PieddepageCar">
    <w:name w:val="Pied de page Car"/>
    <w:basedOn w:val="Policepardfaut"/>
    <w:link w:val="Pieddepage"/>
    <w:rsid w:val="001178C1"/>
    <w:rPr>
      <w:rFonts w:ascii="Cambria" w:eastAsia="PMingLiU" w:hAnsi="Cambria" w:cs="Arial Unicode MS"/>
      <w:color w:val="000000"/>
      <w:sz w:val="20"/>
      <w:szCs w:val="20"/>
      <w:u w:color="000000"/>
      <w:bdr w:val="nil"/>
      <w:lang w:eastAsia="fr-FR"/>
    </w:rPr>
  </w:style>
  <w:style w:type="paragraph" w:styleId="Sansinterligne">
    <w:name w:val="No Spacing"/>
    <w:link w:val="SansinterligneCar"/>
    <w:qFormat/>
    <w:rsid w:val="001178C1"/>
    <w:pPr>
      <w:pBdr>
        <w:top w:val="nil"/>
        <w:left w:val="nil"/>
        <w:bottom w:val="nil"/>
        <w:right w:val="nil"/>
        <w:between w:val="nil"/>
        <w:bar w:val="nil"/>
      </w:pBdr>
      <w:spacing w:after="0" w:line="240" w:lineRule="auto"/>
    </w:pPr>
    <w:rPr>
      <w:rFonts w:ascii="Cambria" w:eastAsia="PMingLiU" w:hAnsi="Cambria" w:cs="Arial Unicode MS"/>
      <w:color w:val="000000"/>
      <w:sz w:val="20"/>
      <w:szCs w:val="20"/>
      <w:u w:color="000000"/>
      <w:bdr w:val="nil"/>
      <w:lang w:eastAsia="fr-FR"/>
    </w:rPr>
  </w:style>
  <w:style w:type="character" w:customStyle="1" w:styleId="Hyperlink0">
    <w:name w:val="Hyperlink.0"/>
    <w:basedOn w:val="Aucun"/>
    <w:rsid w:val="001178C1"/>
    <w:rPr>
      <w:rFonts w:ascii="Arial" w:eastAsia="Arial" w:hAnsi="Arial" w:cs="Arial"/>
    </w:rPr>
  </w:style>
  <w:style w:type="paragraph" w:customStyle="1" w:styleId="CorpsA">
    <w:name w:val="Corps A"/>
    <w:rsid w:val="001178C1"/>
    <w:pPr>
      <w:pBdr>
        <w:top w:val="nil"/>
        <w:left w:val="nil"/>
        <w:bottom w:val="nil"/>
        <w:right w:val="nil"/>
        <w:between w:val="nil"/>
        <w:bar w:val="nil"/>
      </w:pBdr>
      <w:spacing w:before="200" w:after="200" w:line="276" w:lineRule="auto"/>
    </w:pPr>
    <w:rPr>
      <w:rFonts w:ascii="Cambria" w:eastAsia="PMingLiU" w:hAnsi="Cambria" w:cs="Arial Unicode MS"/>
      <w:color w:val="000000"/>
      <w:sz w:val="20"/>
      <w:szCs w:val="20"/>
      <w:u w:color="000000"/>
      <w:bdr w:val="nil"/>
      <w:lang w:eastAsia="fr-FR"/>
      <w14:textOutline w14:w="12700" w14:cap="flat" w14:cmpd="sng" w14:algn="ctr">
        <w14:noFill/>
        <w14:prstDash w14:val="solid"/>
        <w14:miter w14:lim="400000"/>
      </w14:textOutline>
    </w:rPr>
  </w:style>
  <w:style w:type="paragraph" w:styleId="NormalWeb">
    <w:name w:val="Normal (Web)"/>
    <w:uiPriority w:val="99"/>
    <w:rsid w:val="001178C1"/>
    <w:pPr>
      <w:pBdr>
        <w:top w:val="nil"/>
        <w:left w:val="nil"/>
        <w:bottom w:val="nil"/>
        <w:right w:val="nil"/>
        <w:between w:val="nil"/>
        <w:bar w:val="nil"/>
      </w:pBdr>
      <w:spacing w:before="100" w:after="100" w:line="240" w:lineRule="auto"/>
    </w:pPr>
    <w:rPr>
      <w:rFonts w:ascii="Times Roman" w:eastAsia="PMingLiU" w:hAnsi="Times Roman" w:cs="Arial Unicode MS"/>
      <w:color w:val="000000"/>
      <w:sz w:val="20"/>
      <w:szCs w:val="20"/>
      <w:u w:color="000000"/>
      <w:bdr w:val="nil"/>
      <w:lang w:eastAsia="fr-FR"/>
    </w:rPr>
  </w:style>
  <w:style w:type="character" w:styleId="Lienhypertexte">
    <w:name w:val="Hyperlink"/>
    <w:basedOn w:val="Policepardfaut"/>
    <w:uiPriority w:val="99"/>
    <w:unhideWhenUsed/>
    <w:rsid w:val="005D5D83"/>
    <w:rPr>
      <w:color w:val="0563C1" w:themeColor="hyperlink"/>
      <w:u w:val="single"/>
    </w:rPr>
  </w:style>
  <w:style w:type="character" w:styleId="Mentionnonrsolue">
    <w:name w:val="Unresolved Mention"/>
    <w:basedOn w:val="Policepardfaut"/>
    <w:uiPriority w:val="99"/>
    <w:semiHidden/>
    <w:unhideWhenUsed/>
    <w:rsid w:val="005D5D83"/>
    <w:rPr>
      <w:color w:val="605E5C"/>
      <w:shd w:val="clear" w:color="auto" w:fill="E1DFDD"/>
    </w:rPr>
  </w:style>
  <w:style w:type="character" w:customStyle="1" w:styleId="SansinterligneCar">
    <w:name w:val="Sans interligne Car"/>
    <w:basedOn w:val="Policepardfaut"/>
    <w:link w:val="Sansinterligne"/>
    <w:locked/>
    <w:rsid w:val="00E25D93"/>
    <w:rPr>
      <w:rFonts w:ascii="Cambria" w:eastAsia="PMingLiU" w:hAnsi="Cambria" w:cs="Arial Unicode MS"/>
      <w:color w:val="000000"/>
      <w:sz w:val="20"/>
      <w:szCs w:val="2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417">
      <w:bodyDiv w:val="1"/>
      <w:marLeft w:val="0"/>
      <w:marRight w:val="0"/>
      <w:marTop w:val="0"/>
      <w:marBottom w:val="0"/>
      <w:divBdr>
        <w:top w:val="none" w:sz="0" w:space="0" w:color="auto"/>
        <w:left w:val="none" w:sz="0" w:space="0" w:color="auto"/>
        <w:bottom w:val="none" w:sz="0" w:space="0" w:color="auto"/>
        <w:right w:val="none" w:sz="0" w:space="0" w:color="auto"/>
      </w:divBdr>
    </w:div>
    <w:div w:id="246118965">
      <w:bodyDiv w:val="1"/>
      <w:marLeft w:val="0"/>
      <w:marRight w:val="0"/>
      <w:marTop w:val="0"/>
      <w:marBottom w:val="0"/>
      <w:divBdr>
        <w:top w:val="none" w:sz="0" w:space="0" w:color="auto"/>
        <w:left w:val="none" w:sz="0" w:space="0" w:color="auto"/>
        <w:bottom w:val="none" w:sz="0" w:space="0" w:color="auto"/>
        <w:right w:val="none" w:sz="0" w:space="0" w:color="auto"/>
      </w:divBdr>
    </w:div>
    <w:div w:id="748845031">
      <w:bodyDiv w:val="1"/>
      <w:marLeft w:val="0"/>
      <w:marRight w:val="0"/>
      <w:marTop w:val="0"/>
      <w:marBottom w:val="0"/>
      <w:divBdr>
        <w:top w:val="none" w:sz="0" w:space="0" w:color="auto"/>
        <w:left w:val="none" w:sz="0" w:space="0" w:color="auto"/>
        <w:bottom w:val="none" w:sz="0" w:space="0" w:color="auto"/>
        <w:right w:val="none" w:sz="0" w:space="0" w:color="auto"/>
      </w:divBdr>
      <w:divsChild>
        <w:div w:id="376392540">
          <w:marLeft w:val="0"/>
          <w:marRight w:val="0"/>
          <w:marTop w:val="0"/>
          <w:marBottom w:val="0"/>
          <w:divBdr>
            <w:top w:val="none" w:sz="0" w:space="0" w:color="auto"/>
            <w:left w:val="none" w:sz="0" w:space="0" w:color="auto"/>
            <w:bottom w:val="none" w:sz="0" w:space="0" w:color="auto"/>
            <w:right w:val="none" w:sz="0" w:space="0" w:color="auto"/>
          </w:divBdr>
        </w:div>
      </w:divsChild>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search?q=LACADEMIE+DES+FACIALISTES&amp;rlz=1C1GCEB_enFR974FR974&amp;oq=LACADEMIE+DES+FACIALISTES&amp;aqs=chrome..69i57j46i10i175i199j69i60j69i61.3854j0j15&amp;sourceid=chrome&amp;ie=UTF-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act@lacademiedesfacialis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Caby</dc:creator>
  <cp:keywords/>
  <dc:description/>
  <cp:lastModifiedBy>Clémence Caby</cp:lastModifiedBy>
  <cp:revision>9</cp:revision>
  <dcterms:created xsi:type="dcterms:W3CDTF">2021-09-26T06:07:00Z</dcterms:created>
  <dcterms:modified xsi:type="dcterms:W3CDTF">2023-06-27T08:22:00Z</dcterms:modified>
</cp:coreProperties>
</file>